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bookmarkStart w:id="0" w:name="_GoBack"/>
      <w:bookmarkEnd w:id="0"/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ПРАВИЛНИК за дейността, структурата и организацията на работа на Междуведомствения съвет по пространствени данни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Приет с ПМС № 332 от 29.12.2010 г., обн., ДВ, бр. 2 от 7.01.2011 г., изм. и доп., бр. 76 от 19.09.2017 г., в сила от 19.09.2017 г., изм., бр</w:t>
      </w:r>
      <w:r>
        <w:rPr>
          <w:rFonts w:ascii="Times New Roman" w:hAnsi="Times New Roman" w:cs="Times New Roman"/>
          <w:sz w:val="24"/>
          <w:szCs w:val="24"/>
          <w:lang w:val="x-none"/>
        </w:rPr>
        <w:t>. 47 от 24.06.2022 г., в сила от 24.06.2022 г.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Раздел I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Общи положения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С правилника се уреждат дейността, структурата и организацията на работа на Междуведомствения съвет по пространствени данни, наричан по-нататък "Междуведомствения съвет".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2.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(Изм. – ДВ, бр. 76 от 2017 г., в сила от 19.09.2017 г., бр. 47 от 2022 г. , в сила от 24.06.2022 г.) Междуведомственият съвет е консултативен орган към министъра на електронното управление.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Раздел II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Функции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3.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(1) Междуведомственият съвет: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(изм.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– ДВ, бр. 76 от 2017 г., в сила от 19.09.2017 г., бр. 47 от 2022 г. , в сила от 24.06.2022 г.) подпомага министъра на електронното управление при осъществяването на методическо ръководство по изграждането, внедряването, развитието, поддържането и ползване</w:t>
      </w:r>
      <w:r>
        <w:rPr>
          <w:rFonts w:ascii="Times New Roman" w:hAnsi="Times New Roman" w:cs="Times New Roman"/>
          <w:sz w:val="24"/>
          <w:szCs w:val="24"/>
          <w:lang w:val="x-none"/>
        </w:rPr>
        <w:t>то на инфраструктурата за пространствена информация, като: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а) (изм. и доп. – ДВ, бр. 76 от 2017 г., в сила от 19.09.2017 г., бр. 47 от 2022 г. , в сила от 24.06.2022 г.) предлага на министъра на електронното управление проекти на решения, свързани с изгра</w:t>
      </w:r>
      <w:r>
        <w:rPr>
          <w:rFonts w:ascii="Times New Roman" w:hAnsi="Times New Roman" w:cs="Times New Roman"/>
          <w:sz w:val="24"/>
          <w:szCs w:val="24"/>
          <w:lang w:val="x-none"/>
        </w:rPr>
        <w:t>ждането на националната инфраструктура за пространствена информация в съответствие със Закона за достъп до пространствени данни (ЗДПД), регламентите и решенията на Европейската комисия, спецификации и други актове, публикувани от Комитета по чл. 22 от Дире</w:t>
      </w:r>
      <w:r>
        <w:rPr>
          <w:rFonts w:ascii="Times New Roman" w:hAnsi="Times New Roman" w:cs="Times New Roman"/>
          <w:sz w:val="24"/>
          <w:szCs w:val="24"/>
          <w:lang w:val="x-none"/>
        </w:rPr>
        <w:t>ктива 2007/2/ЕО на Европейския парламент и на Съвета от 14 март 2007 г. за създаване на инфраструктура за пространствена информация в Европейската общност (INSPIRE) (ОВ, L 108/1 от 25 април 2007 г.);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б) (изм. и доп. – ДВ, бр. 76 от 2017 г., в сила от 19.0</w:t>
      </w:r>
      <w:r>
        <w:rPr>
          <w:rFonts w:ascii="Times New Roman" w:hAnsi="Times New Roman" w:cs="Times New Roman"/>
          <w:sz w:val="24"/>
          <w:szCs w:val="24"/>
          <w:lang w:val="x-none"/>
        </w:rPr>
        <w:t>9.2017 г.) прави предложения за възлагане на експертни групи и комисии по чл. 3, ал. 2 за изготвянето на указания, писма и други документи, подпомагащи дейността на Междуведомствения съвет и държавните структури при изграждане на националната инфраструктур</w:t>
      </w:r>
      <w:r>
        <w:rPr>
          <w:rFonts w:ascii="Times New Roman" w:hAnsi="Times New Roman" w:cs="Times New Roman"/>
          <w:sz w:val="24"/>
          <w:szCs w:val="24"/>
          <w:lang w:val="x-none"/>
        </w:rPr>
        <w:t>а за пространствена информация, и приема подготвените материали;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в) (изм. – ДВ, бр. 76 от 2017 г., в сила от 19.09.2017 г.) съгласува темите на проекти и техническите задания, свързани с дейностите по изграждане на националната инфраструктура за пространс</w:t>
      </w:r>
      <w:r>
        <w:rPr>
          <w:rFonts w:ascii="Times New Roman" w:hAnsi="Times New Roman" w:cs="Times New Roman"/>
          <w:sz w:val="24"/>
          <w:szCs w:val="24"/>
          <w:lang w:val="x-none"/>
        </w:rPr>
        <w:t>твена информация;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г) (изм. – ДВ, бр. 76 от 2017 г., в сила от 19.09.2017 г.) събира информация за изпълнението на проектите и постигане на целите, свързани с националната инфраструктура за пространствена информация;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lastRenderedPageBreak/>
        <w:t xml:space="preserve"> д) (изм. – ДВ, бр. 76 от 2017 г., в си</w:t>
      </w:r>
      <w:r>
        <w:rPr>
          <w:rFonts w:ascii="Times New Roman" w:hAnsi="Times New Roman" w:cs="Times New Roman"/>
          <w:sz w:val="24"/>
          <w:szCs w:val="24"/>
          <w:lang w:val="x-none"/>
        </w:rPr>
        <w:t>ла от 19.09.2017 г.) организира изслушване на служители във връзка с изграждането на националната инфраструктура за пространствена информация в отделни държавни структури с цел докладване за проблеми и подпомагане на тяхното решаване, докладване на добри р</w:t>
      </w:r>
      <w:r>
        <w:rPr>
          <w:rFonts w:ascii="Times New Roman" w:hAnsi="Times New Roman" w:cs="Times New Roman"/>
          <w:sz w:val="24"/>
          <w:szCs w:val="24"/>
          <w:lang w:val="x-none"/>
        </w:rPr>
        <w:t>езултати и прилагане на добри практики;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е) (доп. – ДВ, бр. 76 от 2017 г., в сила от 19.09.2017 г.) изготвя проект на правила за обмен на масиви от пространствени данни и услуги за такива данни между публичните власти, споразумения за достъп, механизми за </w:t>
      </w:r>
      <w:r>
        <w:rPr>
          <w:rFonts w:ascii="Times New Roman" w:hAnsi="Times New Roman" w:cs="Times New Roman"/>
          <w:sz w:val="24"/>
          <w:szCs w:val="24"/>
          <w:lang w:val="x-none"/>
        </w:rPr>
        <w:t>координация и мониторинг, компоненти за сигурност, контрол и достъп;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прави предложения за дейността на лицата по чл. 4, ал. 1 ЗДПД във връзка с осигуряването на достъп до пространствени данни и услуги за тях;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3. (нова – ДВ, бр. 76 от 2017 г., в сила о</w:t>
      </w:r>
      <w:r>
        <w:rPr>
          <w:rFonts w:ascii="Times New Roman" w:hAnsi="Times New Roman" w:cs="Times New Roman"/>
          <w:sz w:val="24"/>
          <w:szCs w:val="24"/>
          <w:lang w:val="x-none"/>
        </w:rPr>
        <w:t>т 19.09.2017 г.) координира участието на лицата по чл. 4, ал. 1 и 2 ЗДПД, потребителите и доставчиците на услуги с добавена стойност при: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а) определянето на съответните масиви от пространствени данни;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б) определянето на потребителските нужди;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в) пред</w:t>
      </w:r>
      <w:r>
        <w:rPr>
          <w:rFonts w:ascii="Times New Roman" w:hAnsi="Times New Roman" w:cs="Times New Roman"/>
          <w:sz w:val="24"/>
          <w:szCs w:val="24"/>
          <w:lang w:val="x-none"/>
        </w:rPr>
        <w:t>оставянето на информация за съществуващи практики;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г) събирането и обобщаването на информация, необходима за изготвянето на докладите по чл. 20, ал. 2 – 4 ЗДПД;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4. (нова – ДВ, бр. 76 от 2017 г., в сила от 19.09.2017 г.) одобрява функционалностите и ста</w:t>
      </w:r>
      <w:r>
        <w:rPr>
          <w:rFonts w:ascii="Times New Roman" w:hAnsi="Times New Roman" w:cs="Times New Roman"/>
          <w:sz w:val="24"/>
          <w:szCs w:val="24"/>
          <w:lang w:val="x-none"/>
        </w:rPr>
        <w:t>ндартите, на които трябва да отговаря Националният портал за пространствени данни на всички етапи от създаването, управлението, поддържането и развитието му.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(Нова – ДВ, бр. 76 от 2017 г., в сила от 19.09.2017 г.) За изпълнение на конкретни задачи Меж</w:t>
      </w:r>
      <w:r>
        <w:rPr>
          <w:rFonts w:ascii="Times New Roman" w:hAnsi="Times New Roman" w:cs="Times New Roman"/>
          <w:sz w:val="24"/>
          <w:szCs w:val="24"/>
          <w:lang w:val="x-none"/>
        </w:rPr>
        <w:t>дуведомственият съвет с решение създава експертни комисии и групи.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(3) (Предишна ал. 2 – ДВ, бр. 76 от 2017 г., в сила от 19.09.2017 г.) За подпомагане изпълнението на функциите си Междуведомственият съвет с решение може да привлича служители от държавнат</w:t>
      </w:r>
      <w:r>
        <w:rPr>
          <w:rFonts w:ascii="Times New Roman" w:hAnsi="Times New Roman" w:cs="Times New Roman"/>
          <w:sz w:val="24"/>
          <w:szCs w:val="24"/>
          <w:lang w:val="x-none"/>
        </w:rPr>
        <w:t>а администрация и външни експерти, включително в работата на експертните групи.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4.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(1) (Изм. – ДВ, бр. 76 от 2017 г., в сила от 19.09.2017 г., бр. 47 от 2022 г. , в сила от 24.06.2022 г.) Председател на Междуведомствения съвет е министърът на електронн</w:t>
      </w:r>
      <w:r>
        <w:rPr>
          <w:rFonts w:ascii="Times New Roman" w:hAnsi="Times New Roman" w:cs="Times New Roman"/>
          <w:sz w:val="24"/>
          <w:szCs w:val="24"/>
          <w:lang w:val="x-none"/>
        </w:rPr>
        <w:t>ото управление или оправомощено от него длъжностно лице.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Заместник-председатели на Междуведомствения съвет са заместник-министър на околната среда и водите и заместник-министър на регионалното развитие и благоустройството или оправомощени от тях длъжн</w:t>
      </w:r>
      <w:r>
        <w:rPr>
          <w:rFonts w:ascii="Times New Roman" w:hAnsi="Times New Roman" w:cs="Times New Roman"/>
          <w:sz w:val="24"/>
          <w:szCs w:val="24"/>
          <w:lang w:val="x-none"/>
        </w:rPr>
        <w:t>остни лица.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(3) (Изм. и доп. – ДВ, бр. 76 от 2017 г., в сила от 19.09.2017 г., изм., бр. 47 от 2022 г. , в сила от 24.06.2022 г.) Министърът на електронното управление определя със заповед членовете на Междуведомствения съвет и на експертните комисии и гр</w:t>
      </w:r>
      <w:r>
        <w:rPr>
          <w:rFonts w:ascii="Times New Roman" w:hAnsi="Times New Roman" w:cs="Times New Roman"/>
          <w:sz w:val="24"/>
          <w:szCs w:val="24"/>
          <w:lang w:val="x-none"/>
        </w:rPr>
        <w:t>упи по чл. 3, ал. 2 по предложение на органите на изпълнителната власт - първични администратори на пространствени данни.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(4) (Отм. – ДВ, бр. 76 от 2017 г., в сила от 19.09.2017 г.).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5.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(1) Председателят на Междуведомствения съвет: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организира рабо</w:t>
      </w:r>
      <w:r>
        <w:rPr>
          <w:rFonts w:ascii="Times New Roman" w:hAnsi="Times New Roman" w:cs="Times New Roman"/>
          <w:sz w:val="24"/>
          <w:szCs w:val="24"/>
          <w:lang w:val="x-none"/>
        </w:rPr>
        <w:t>тата на Междуведомствения съвет;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свиква заседанията на Междуведомствения съвет;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lastRenderedPageBreak/>
        <w:t xml:space="preserve"> 3. утвърждава проекта на дневен ред за заседанията на Междуведомствения съвет;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4. ръководи заседанията на Междуведомствения съвет;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5. координира работата на Междуведомст</w:t>
      </w:r>
      <w:r>
        <w:rPr>
          <w:rFonts w:ascii="Times New Roman" w:hAnsi="Times New Roman" w:cs="Times New Roman"/>
          <w:sz w:val="24"/>
          <w:szCs w:val="24"/>
          <w:lang w:val="x-none"/>
        </w:rPr>
        <w:t>вения съвет.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В отсъствие на председателя функциите му се изпълняват от определен от него заместник-председател.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6.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Членовете на Междуведомствения съвет представят писмени становища на съответното министерство или друго ведомство по разглежданите в</w:t>
      </w:r>
      <w:r>
        <w:rPr>
          <w:rFonts w:ascii="Times New Roman" w:hAnsi="Times New Roman" w:cs="Times New Roman"/>
          <w:sz w:val="24"/>
          <w:szCs w:val="24"/>
          <w:lang w:val="x-none"/>
        </w:rPr>
        <w:t>ъпроси.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7.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(1) (Доп. – ДВ, бр. 76 от 2017 г., в сила от 19.09.2017 г.) Дейността на Междуведомствения съвет се подпомага от секретар и технически секретар.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(Изм. – ДВ, бр. 76 от 2017 г., в сила от 19.09.2017 г.) Секретарят: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изготвя проекта на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дневен ред;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отговаря за подготовката на материалите по дневния ред за предоставяне на членовете на Междуведомствения съвет;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3. проверява изготвените от техническия секретар протоколи от заседанията на Междуведомствения съвет.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(3) (Нова – ДВ, бр</w:t>
      </w:r>
      <w:r>
        <w:rPr>
          <w:rFonts w:ascii="Times New Roman" w:hAnsi="Times New Roman" w:cs="Times New Roman"/>
          <w:sz w:val="24"/>
          <w:szCs w:val="24"/>
          <w:lang w:val="x-none"/>
        </w:rPr>
        <w:t>. 76 от 2017 г., в сила от 19.09.2017 г.) Техническият секретар: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подпомага изготвянето на проекта на дневен ред;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изпраща на членовете на Междуведомствения съвет утвърдения дневен ред за заседанията на съвета;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3. осигурява на членовете на Междув</w:t>
      </w:r>
      <w:r>
        <w:rPr>
          <w:rFonts w:ascii="Times New Roman" w:hAnsi="Times New Roman" w:cs="Times New Roman"/>
          <w:sz w:val="24"/>
          <w:szCs w:val="24"/>
          <w:lang w:val="x-none"/>
        </w:rPr>
        <w:t>едомствения съвет материалите по дневния ред за запознаване с тях;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4. изготвя и предоставя на членовете на Междуведомствения съвет протокол от всяко заседание на съвета.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Раздел III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Организация на работата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8.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(1) (Изм. – ДВ, бр. 76 от 2017 г., в сила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от 19.09.2017 г.) Междуведомственият съвет заседава най-малко веднъж на шест месеца. Датата и дневният ред на заседанията се одобряват предварително от председателя, а в негово отсъствие – от определен от него заместник-председател. Одобреният дневен ред </w:t>
      </w:r>
      <w:r>
        <w:rPr>
          <w:rFonts w:ascii="Times New Roman" w:hAnsi="Times New Roman" w:cs="Times New Roman"/>
          <w:sz w:val="24"/>
          <w:szCs w:val="24"/>
          <w:lang w:val="x-none"/>
        </w:rPr>
        <w:t>и материалите по него се изпращат на всеки член на Междуведомствения съвет не по-късно от 7 работни дни преди датата на провеждане на заседанието.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Заседанията се считат за редовни, ако на тях присъстват най-малко 2/3 от членовете на Междуведомствения </w:t>
      </w:r>
      <w:r>
        <w:rPr>
          <w:rFonts w:ascii="Times New Roman" w:hAnsi="Times New Roman" w:cs="Times New Roman"/>
          <w:sz w:val="24"/>
          <w:szCs w:val="24"/>
          <w:lang w:val="x-none"/>
        </w:rPr>
        <w:t>съвет.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(3) С писмено искане на член на Междуведомствения съвет в конкретни случаи председателят или заместващият го заместник-председател може да свиква извънредни заседания.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(4) В случаите по ал. 3 материалите по дневния ред могат да бъдат предоставени 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и на </w:t>
      </w:r>
      <w:r>
        <w:rPr>
          <w:rFonts w:ascii="Times New Roman" w:hAnsi="Times New Roman" w:cs="Times New Roman"/>
          <w:sz w:val="24"/>
          <w:szCs w:val="24"/>
          <w:lang w:val="x-none"/>
        </w:rPr>
        <w:lastRenderedPageBreak/>
        <w:t>самото заседание.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(5) (Изм. – ДВ, бр. 76 от 2017 г., в сила от 19.09.2017 г.) Всеки член на Междуведомствения съвет може да предложи за разглеждане въпроси от компетентността на съвета не по-късно от 10 дни преди датата на заседанието. В същия срок т</w:t>
      </w:r>
      <w:r>
        <w:rPr>
          <w:rFonts w:ascii="Times New Roman" w:hAnsi="Times New Roman" w:cs="Times New Roman"/>
          <w:sz w:val="24"/>
          <w:szCs w:val="24"/>
          <w:lang w:val="x-none"/>
        </w:rPr>
        <w:t>ой предава на техническия секретар на Междуведомствения съвет всички свързани с предложенията материали и проект на решение.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(6) Междуведомственият съвет приема решения с обикновено мнозинство от присъстващите членове при явно гласуване. При равенство на </w:t>
      </w:r>
      <w:r>
        <w:rPr>
          <w:rFonts w:ascii="Times New Roman" w:hAnsi="Times New Roman" w:cs="Times New Roman"/>
          <w:sz w:val="24"/>
          <w:szCs w:val="24"/>
          <w:lang w:val="x-none"/>
        </w:rPr>
        <w:t>гласовете председателят има решаващ глас.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(7) (Изм. – ДВ, бр. 76 от 2017 г., в сила от 19.09.2017 г.) За всяко заседание на Междуведомствения съвет се води протокол, който се съгласува с всички присъствали членове и се подписва от председателя, секретаря </w:t>
      </w:r>
      <w:r>
        <w:rPr>
          <w:rFonts w:ascii="Times New Roman" w:hAnsi="Times New Roman" w:cs="Times New Roman"/>
          <w:sz w:val="24"/>
          <w:szCs w:val="24"/>
          <w:lang w:val="x-none"/>
        </w:rPr>
        <w:t>и техническия секретар. Към протокола се прилагат документите от заседанието.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(8) (Изм. и доп. – ДВ, бр. 76 от 2017 г., в сила от 19.09.2017 г., изм., бр. 47 от 2022 г. , в сила от 24.06.2022 г.) Административното обслужване на Междуведомствения съвет и с</w:t>
      </w:r>
      <w:r>
        <w:rPr>
          <w:rFonts w:ascii="Times New Roman" w:hAnsi="Times New Roman" w:cs="Times New Roman"/>
          <w:sz w:val="24"/>
          <w:szCs w:val="24"/>
          <w:lang w:val="x-none"/>
        </w:rPr>
        <w:t>ъхранението на документите от заседанията се извършва от администрацията на Министерството на електронното управление.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(9) Документите от заседанията на Междуведомствения съвет се предоставят на членовете му по електронен път след приемането им.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ЗАКЛЮЧИТЕ</w:t>
      </w: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ЛНА РАЗПОРЕДБА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Параграф единствен.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Правилникът се приема на основание чл. 24, ал. 5 от Закона за достъп до пространствени данни. 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————————————————————————————————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ПОСТАНОВЛЕНИЕ № 197 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на Министерския съвет от 15 септември 2017 г. за изменение и допълнени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е 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на Правилника за дейността, структурата и организацията на работа на 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Междуведомствения съвет по пространствени данни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(ДВ, бр. 76 от 2017 г., в сила от 19.09.2017 г.)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x-none"/>
        </w:rPr>
        <w:t>...............................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§ 5. Навсякъде в правилника думите "министърът на транспорта, информационните технологии и съобщенията", "министъра на транспорта, информационните технологии и съобщенията" и "Министерството на транспорта, информационните т</w:t>
      </w:r>
      <w:r>
        <w:rPr>
          <w:rFonts w:ascii="Times New Roman" w:hAnsi="Times New Roman" w:cs="Times New Roman"/>
          <w:sz w:val="24"/>
          <w:szCs w:val="24"/>
          <w:lang w:val="x-none"/>
        </w:rPr>
        <w:t>ехнологии и съобщенията" се заменят съответно с "председателят на Държавна агенция "Електронно управление", "председателя на Държавна агенция "Електронно управление" и "Държавна агенция "Електронно управление".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§ 6. Навсякъде в правилника думите "националн</w:t>
      </w:r>
      <w:r>
        <w:rPr>
          <w:rFonts w:ascii="Times New Roman" w:hAnsi="Times New Roman" w:cs="Times New Roman"/>
          <w:sz w:val="24"/>
          <w:szCs w:val="24"/>
          <w:lang w:val="x-none"/>
        </w:rPr>
        <w:t>ата инфраструктура на пространствени данни" и "инфраструктурата на пространствени данни" се заменят с "националната инфраструктура за пространствена информация".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x-none"/>
        </w:rPr>
        <w:t>.......................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ПОСТАНОВЛЕНИЕ № 134 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на Министерския съвет от 20 юни 2022 г. за изменение и 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допълнение на нормативни актове на Министерския съвет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(ДВ, бр. 47 от 2022 г., в сила от 24.06.2022 г.)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x-none"/>
        </w:rPr>
        <w:t>.................................................................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lastRenderedPageBreak/>
        <w:t xml:space="preserve"> § 8. В Правилника за дейността, структурата и организацията на работа на Междуведомствения съвет по пространствени данни, приет с Постановление № 332 на Министерския съвет от 2010 г. (обн.,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ДВ, бр. 2 от 2011 г.; изм. и доп., бр. 76 от 2017 г.), се правят следните изменения: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.................................................................................................................... </w:t>
      </w:r>
    </w:p>
    <w:p w:rsidR="00000000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2. Навсякъде в правилника думите "Председателят на </w:t>
      </w:r>
      <w:r>
        <w:rPr>
          <w:rFonts w:ascii="Times New Roman" w:hAnsi="Times New Roman" w:cs="Times New Roman"/>
          <w:sz w:val="24"/>
          <w:szCs w:val="24"/>
          <w:lang w:val="x-none"/>
        </w:rPr>
        <w:t>Държавна агенция "Електронно управление", "председателят на Държавна агенция "Електронно управление" и "председателя на Държавна агенция "Електронно управление" се заменят съответно с "Министърът на електронното управление", "министърът на електронното упр</w:t>
      </w:r>
      <w:r>
        <w:rPr>
          <w:rFonts w:ascii="Times New Roman" w:hAnsi="Times New Roman" w:cs="Times New Roman"/>
          <w:sz w:val="24"/>
          <w:szCs w:val="24"/>
          <w:lang w:val="x-none"/>
        </w:rPr>
        <w:t>авление" и "министъра на електронното управление".</w:t>
      </w:r>
    </w:p>
    <w:p w:rsidR="00D749D9" w:rsidRDefault="00D749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....................................................................................................................</w:t>
      </w:r>
    </w:p>
    <w:sectPr w:rsidR="00D749D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7B"/>
    <w:rsid w:val="0006157B"/>
    <w:rsid w:val="00D7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389E760-6B29-49FD-B1B1-F0DA8289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Velkova</dc:creator>
  <cp:keywords/>
  <dc:description/>
  <cp:lastModifiedBy>Svetlana Velkova</cp:lastModifiedBy>
  <cp:revision>2</cp:revision>
  <dcterms:created xsi:type="dcterms:W3CDTF">2023-04-20T07:58:00Z</dcterms:created>
  <dcterms:modified xsi:type="dcterms:W3CDTF">2023-04-20T07:58:00Z</dcterms:modified>
</cp:coreProperties>
</file>