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1750E">
      <w:pPr>
        <w:widowControl w:val="0"/>
        <w:autoSpaceDE w:val="0"/>
        <w:autoSpaceDN w:val="0"/>
        <w:adjustRightInd w:val="0"/>
        <w:spacing w:after="0" w:line="240" w:lineRule="auto"/>
        <w:jc w:val="center"/>
        <w:rPr>
          <w:rFonts w:ascii="Times New Roman" w:hAnsi="Times New Roman" w:cs="Times New Roman"/>
          <w:b/>
          <w:bCs/>
          <w:sz w:val="36"/>
          <w:szCs w:val="36"/>
          <w:lang w:val="x-none"/>
        </w:rPr>
      </w:pPr>
      <w:bookmarkStart w:id="0" w:name="_GoBack"/>
      <w:r>
        <w:rPr>
          <w:rFonts w:ascii="Times New Roman" w:hAnsi="Times New Roman" w:cs="Times New Roman"/>
          <w:b/>
          <w:bCs/>
          <w:sz w:val="36"/>
          <w:szCs w:val="36"/>
          <w:lang w:val="x-none"/>
        </w:rPr>
        <w:t>РЕШЕНИЕ № 556 на МС от 6.08.2020 г. за приемане на Актуализирана политика в областта на електронните съобщения на Република България за периода до 2022 г.</w:t>
      </w:r>
    </w:p>
    <w:bookmarkEnd w:id="0"/>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Oбн., ДВ, бр. 72 от 14.08.2020 г.</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 основание чл. 7, ал. 1 от Закона за електронните съобщения на </w:t>
      </w:r>
      <w:r>
        <w:rPr>
          <w:rFonts w:ascii="Times New Roman" w:hAnsi="Times New Roman" w:cs="Times New Roman"/>
          <w:sz w:val="24"/>
          <w:szCs w:val="24"/>
          <w:lang w:val="x-none"/>
        </w:rPr>
        <w:t>Република България</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МИНИСТЕРСКИЯТ СЪВЕТ</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РЕШИ: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1.</w:t>
      </w:r>
      <w:r>
        <w:rPr>
          <w:rFonts w:ascii="Times New Roman" w:hAnsi="Times New Roman" w:cs="Times New Roman"/>
          <w:sz w:val="24"/>
          <w:szCs w:val="24"/>
          <w:lang w:val="x-none"/>
        </w:rPr>
        <w:t xml:space="preserve"> Приема Актуализирана политика в областта на електронните съобщения на Република България за периода до 2022 г. съгласно приложението.</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2.</w:t>
      </w:r>
      <w:r>
        <w:rPr>
          <w:rFonts w:ascii="Times New Roman" w:hAnsi="Times New Roman" w:cs="Times New Roman"/>
          <w:sz w:val="24"/>
          <w:szCs w:val="24"/>
          <w:lang w:val="x-none"/>
        </w:rPr>
        <w:t xml:space="preserve"> Отменя Актуализираната политика в областта на електронните съобщения на</w:t>
      </w:r>
      <w:r>
        <w:rPr>
          <w:rFonts w:ascii="Times New Roman" w:hAnsi="Times New Roman" w:cs="Times New Roman"/>
          <w:sz w:val="24"/>
          <w:szCs w:val="24"/>
          <w:lang w:val="x-none"/>
        </w:rPr>
        <w:t xml:space="preserve"> Република България, приета с Решение № 391 на Министерския съвет от 8 юли 2019 г.</w:t>
      </w:r>
    </w:p>
    <w:p w:rsidR="00000000" w:rsidRDefault="00C1750E">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w:t>
      </w:r>
    </w:p>
    <w:p w:rsidR="00000000" w:rsidRDefault="00C1750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т. 1</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p w:rsidR="00000000" w:rsidRDefault="00C1750E">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АКТУАЛИЗИРАНА ПОЛИТИКА</w:t>
            </w:r>
          </w:p>
          <w:p w:rsidR="00000000" w:rsidRDefault="00C1750E">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в областта на електронните съобщения на Република България за периода до 2022 г.</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1750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I. ВЪВЕДЕНИЕ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Цифровите технологии навлизат все п</w:t>
            </w:r>
            <w:r>
              <w:rPr>
                <w:rFonts w:ascii="Times New Roman" w:hAnsi="Times New Roman" w:cs="Times New Roman"/>
                <w:sz w:val="24"/>
                <w:szCs w:val="24"/>
                <w:lang w:val="x-none"/>
              </w:rPr>
              <w:t>овече във всички сектори на световната икономика и обществото и традиционните отношения във физическия свят до голяма степен се характеризират с цифрово измерение. Информационните и комуникационните технологии вече са в основата на всички модерни новаторск</w:t>
            </w:r>
            <w:r>
              <w:rPr>
                <w:rFonts w:ascii="Times New Roman" w:hAnsi="Times New Roman" w:cs="Times New Roman"/>
                <w:sz w:val="24"/>
                <w:szCs w:val="24"/>
                <w:lang w:val="x-none"/>
              </w:rPr>
              <w:t>и икономически системи. Бързото развитие и иновациите в цифровата област създават икономически възможности и улесняват живота на хората. Предприятията се стремят да ускорят цифровата си трансформация и да възприемат новите тенденции и технологии, като инте</w:t>
            </w:r>
            <w:r>
              <w:rPr>
                <w:rFonts w:ascii="Times New Roman" w:hAnsi="Times New Roman" w:cs="Times New Roman"/>
                <w:sz w:val="24"/>
                <w:szCs w:val="24"/>
                <w:lang w:val="x-none"/>
              </w:rPr>
              <w:t>рнет на нещата, големите данни и изчислителните облаци за по-голяма производителност, приложенията на изкуствения интелект за автоматизиране на бизнес процесите във всички сектори на икономиката. Цифровизирането на промишлеността също така е от полза за по</w:t>
            </w:r>
            <w:r>
              <w:rPr>
                <w:rFonts w:ascii="Times New Roman" w:hAnsi="Times New Roman" w:cs="Times New Roman"/>
                <w:sz w:val="24"/>
                <w:szCs w:val="24"/>
                <w:lang w:val="x-none"/>
              </w:rPr>
              <w:t>требителите, като им предоставя по-голям и улеснен достъп до и избор на стоки, по-висококачествени и все по-високоскоростни услуги, както и повече информация и съдържание. Мащабът и скоростта на промените създават широки възможности за иновации, растеж и о</w:t>
            </w:r>
            <w:r>
              <w:rPr>
                <w:rFonts w:ascii="Times New Roman" w:hAnsi="Times New Roman" w:cs="Times New Roman"/>
                <w:sz w:val="24"/>
                <w:szCs w:val="24"/>
                <w:lang w:val="x-none"/>
              </w:rPr>
              <w:t>ткриване на работни места. Поради това ефективно функциониращият цифров единен пазар е един от основните приоритети на Европейския съюз (ЕС).</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Цифровият единен пазар трябва да се основава на надеждни, високоскоростни и достъпни електронни съобщителни мрежи </w:t>
            </w:r>
            <w:r>
              <w:rPr>
                <w:rFonts w:ascii="Times New Roman" w:hAnsi="Times New Roman" w:cs="Times New Roman"/>
                <w:sz w:val="24"/>
                <w:szCs w:val="24"/>
                <w:lang w:val="x-none"/>
              </w:rPr>
              <w:t>и услуги за потребителите, като се гарантира високото ниво на защита на правата на потребителите на електронни съобщителни услуги и същевременно се насърчават иновациите. Това изисква последователна и координирана държавна политика за създаването на подход</w:t>
            </w:r>
            <w:r>
              <w:rPr>
                <w:rFonts w:ascii="Times New Roman" w:hAnsi="Times New Roman" w:cs="Times New Roman"/>
                <w:sz w:val="24"/>
                <w:szCs w:val="24"/>
                <w:lang w:val="x-none"/>
              </w:rPr>
              <w:t xml:space="preserve">ящи условия за успешно разгръщане на цифровите мрежи и услуги от ново поколение и постигането на устойчиво развитие на един силен, конкурентоспособен и динамичен сектор на електронните съобщения, както и подготовката за възможностите и предизвикателствата </w:t>
            </w:r>
            <w:r>
              <w:rPr>
                <w:rFonts w:ascii="Times New Roman" w:hAnsi="Times New Roman" w:cs="Times New Roman"/>
                <w:sz w:val="24"/>
                <w:szCs w:val="24"/>
                <w:lang w:val="x-none"/>
              </w:rPr>
              <w:t>на Гигабитовото общество.</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Политиката в областта на електронните съобщения за периода 2019 – 2022 г. се приема на основание чл. 7, ал. 1 от Закона за електронните съобщения (ЗЕС) и с нея се очертават визията, целите и насоките за развитието на електронните </w:t>
            </w:r>
            <w:r>
              <w:rPr>
                <w:rFonts w:ascii="Times New Roman" w:hAnsi="Times New Roman" w:cs="Times New Roman"/>
                <w:sz w:val="24"/>
                <w:szCs w:val="24"/>
                <w:lang w:val="x-none"/>
              </w:rPr>
              <w:t xml:space="preserve">съобщения за съответния период. </w:t>
            </w:r>
            <w:r>
              <w:rPr>
                <w:rFonts w:ascii="Times New Roman" w:hAnsi="Times New Roman" w:cs="Times New Roman"/>
                <w:sz w:val="24"/>
                <w:szCs w:val="24"/>
                <w:lang w:val="x-none"/>
              </w:rPr>
              <w:lastRenderedPageBreak/>
              <w:t>Тя отчита натрупаната практика в процеса на изпълнение на политиката за периода 2015 – 2018 г. и прилагането на действащото законодателство и отразява тенденциите в бъдещите политики на ЕС, като включва конкретни цели и мерк</w:t>
            </w:r>
            <w:r>
              <w:rPr>
                <w:rFonts w:ascii="Times New Roman" w:hAnsi="Times New Roman" w:cs="Times New Roman"/>
                <w:sz w:val="24"/>
                <w:szCs w:val="24"/>
                <w:lang w:val="x-none"/>
              </w:rPr>
              <w:t>и за осъвременяване на правната рамка във връзка с въвеждането на Директива (EС) 2018/1972[1] (Европейски кодекс за електронни съобщения) и, във възможно най-голяма степен, за намаляване на административната тежест, с оглед стимулиране на инвестициите в се</w:t>
            </w:r>
            <w:r>
              <w:rPr>
                <w:rFonts w:ascii="Times New Roman" w:hAnsi="Times New Roman" w:cs="Times New Roman"/>
                <w:sz w:val="24"/>
                <w:szCs w:val="24"/>
                <w:lang w:val="x-none"/>
              </w:rPr>
              <w:t>ктора, постигане на устойчив икономически растеж, заетост, конкурентоспособност и териториално сближаване.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II. ЦЕЛИ И МЕРКИ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Политиката в областта на електронните съобщения цели да осигури предоставянето на съвременни и качествени електронни съобщителни усл</w:t>
            </w:r>
            <w:r>
              <w:rPr>
                <w:rFonts w:ascii="Times New Roman" w:hAnsi="Times New Roman" w:cs="Times New Roman"/>
                <w:sz w:val="24"/>
                <w:szCs w:val="24"/>
                <w:lang w:val="x-none"/>
              </w:rPr>
              <w:t>уги на гражданите и бизнеса чрез създаване на условия за развитие на пазар на електронните съобщителни мрежи и услуги като част от вътрешния пазар в ЕС, водещ до разгръщането и използването на мрежи с много голям капацитет, предоставяне на услуги от пето п</w:t>
            </w:r>
            <w:r>
              <w:rPr>
                <w:rFonts w:ascii="Times New Roman" w:hAnsi="Times New Roman" w:cs="Times New Roman"/>
                <w:sz w:val="24"/>
                <w:szCs w:val="24"/>
                <w:lang w:val="x-none"/>
              </w:rPr>
              <w:t xml:space="preserve">околение, които ще дадат тласък на автоматизирането на процесите и на развитието на свързаните или автономни устройства, ефективна и устойчива конкуренция, оперативна съвместимост на електронните съобщителни услуги, достъпност, избор, сигурност на мрежите </w:t>
            </w:r>
            <w:r>
              <w:rPr>
                <w:rFonts w:ascii="Times New Roman" w:hAnsi="Times New Roman" w:cs="Times New Roman"/>
                <w:sz w:val="24"/>
                <w:szCs w:val="24"/>
                <w:lang w:val="x-none"/>
              </w:rPr>
              <w:t>и услугите и предимства за крайните ползватели, включително равностоен достъп до услугите на хората с увреждания.</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Основните мерки за постигане на тези цели са: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подготовка и преход към Гигабитовото общество чрез насърчаване на свързаността и достъпа до мр</w:t>
            </w:r>
            <w:r>
              <w:rPr>
                <w:rFonts w:ascii="Times New Roman" w:hAnsi="Times New Roman" w:cs="Times New Roman"/>
                <w:sz w:val="24"/>
                <w:szCs w:val="24"/>
                <w:lang w:val="x-none"/>
              </w:rPr>
              <w:t>ежи с много голям капацитет (фиксирани, мобилни и безжични мрежи), разгръщането на точки за безжичен достъп с малък обхват, както и тяхното използване от страна на всички граждани и стопански субекти;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насърчаването на устойчивата конкуренция при предоста</w:t>
            </w:r>
            <w:r>
              <w:rPr>
                <w:rFonts w:ascii="Times New Roman" w:hAnsi="Times New Roman" w:cs="Times New Roman"/>
                <w:sz w:val="24"/>
                <w:szCs w:val="24"/>
                <w:lang w:val="x-none"/>
              </w:rPr>
              <w:t>вяне на електронни съобщителни мрежи и прилежащи съоръжения (включително ефективната конкуренция по отношение на инфраструктурата, както и създаване на условия за облекчаване на споделянето на инфраструктура), също и при предоставяне на електронни съобщите</w:t>
            </w:r>
            <w:r>
              <w:rPr>
                <w:rFonts w:ascii="Times New Roman" w:hAnsi="Times New Roman" w:cs="Times New Roman"/>
                <w:sz w:val="24"/>
                <w:szCs w:val="24"/>
                <w:lang w:val="x-none"/>
              </w:rPr>
              <w:t>лни услуги и прилежащи услуги;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премахването на оставащите пречки и улесняването на създаването на съгласувани условия за инвестиции в следващо поколение електронни съобщителни мрежи;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създаването на общи правила и предвидими регулаторни подходи, които д</w:t>
            </w:r>
            <w:r>
              <w:rPr>
                <w:rFonts w:ascii="Times New Roman" w:hAnsi="Times New Roman" w:cs="Times New Roman"/>
                <w:sz w:val="24"/>
                <w:szCs w:val="24"/>
                <w:lang w:val="x-none"/>
              </w:rPr>
              <w:t xml:space="preserve">а благоприятстват ефективното, ефикасното и координираното използване на радиочестотния спектър, включително споделеното ползване на радиочестотен спектър, отворените иновации, създаването и развитието на трансевропейски цифрови мрежи от ново поколение по </w:t>
            </w:r>
            <w:r>
              <w:rPr>
                <w:rFonts w:ascii="Times New Roman" w:hAnsi="Times New Roman" w:cs="Times New Roman"/>
                <w:sz w:val="24"/>
                <w:szCs w:val="24"/>
                <w:lang w:val="x-none"/>
              </w:rPr>
              <w:t>основните транспортни коридори, предоставянето, достъпността и оперативната съвместимост на общоевропейските услуги и свързаността от край до край;</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защитата на интересите на гражданите посредством необходимите правила за създаване на условия за: осигуряв</w:t>
            </w:r>
            <w:r>
              <w:rPr>
                <w:rFonts w:ascii="Times New Roman" w:hAnsi="Times New Roman" w:cs="Times New Roman"/>
                <w:sz w:val="24"/>
                <w:szCs w:val="24"/>
                <w:lang w:val="x-none"/>
              </w:rPr>
              <w:t>ане на свързаност, широка достъпност и използване на мрежи с много голям капацитет и на електронни съобщителни услуги; генериране на максимални ползи по отношение на избора, цената и качеството въз основа на ефективна конкуренция; поддържане на сигурността</w:t>
            </w:r>
            <w:r>
              <w:rPr>
                <w:rFonts w:ascii="Times New Roman" w:hAnsi="Times New Roman" w:cs="Times New Roman"/>
                <w:sz w:val="24"/>
                <w:szCs w:val="24"/>
                <w:lang w:val="x-none"/>
              </w:rPr>
              <w:t xml:space="preserve"> на мрежите и услугите; осигуряване на високо ниво на защита на крайните ползватели, като се вземат предвид нуждите на специфични социални групи, като хората с увреждания, възрастните хора и хората със специални социални потребности.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Мерките на провежданат</w:t>
            </w:r>
            <w:r>
              <w:rPr>
                <w:rFonts w:ascii="Times New Roman" w:hAnsi="Times New Roman" w:cs="Times New Roman"/>
                <w:sz w:val="24"/>
                <w:szCs w:val="24"/>
                <w:lang w:val="x-none"/>
              </w:rPr>
              <w:t>а политика в областта на електронните съобщения се изпълняват чрез прилагането на: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Политиката в областта на електронните съобщения на Република България, очертаваща </w:t>
            </w:r>
            <w:r>
              <w:rPr>
                <w:rFonts w:ascii="Times New Roman" w:hAnsi="Times New Roman" w:cs="Times New Roman"/>
                <w:sz w:val="24"/>
                <w:szCs w:val="24"/>
                <w:lang w:val="x-none"/>
              </w:rPr>
              <w:lastRenderedPageBreak/>
              <w:t>визията, целите и насоките за развитието на електронните съобщения;</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Държавната политика</w:t>
            </w:r>
            <w:r>
              <w:rPr>
                <w:rFonts w:ascii="Times New Roman" w:hAnsi="Times New Roman" w:cs="Times New Roman"/>
                <w:sz w:val="24"/>
                <w:szCs w:val="24"/>
                <w:lang w:val="x-none"/>
              </w:rPr>
              <w:t xml:space="preserve"> по планиране и разпределение на радиочестотния спектър в Република България, определяща основните принципи, цели и приоритети на планирането и разпределението на спектъра по ползватели и радиослужби;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Закона за електронните съобщения, уреждащ общественит</w:t>
            </w:r>
            <w:r>
              <w:rPr>
                <w:rFonts w:ascii="Times New Roman" w:hAnsi="Times New Roman" w:cs="Times New Roman"/>
                <w:sz w:val="24"/>
                <w:szCs w:val="24"/>
                <w:lang w:val="x-none"/>
              </w:rPr>
              <w:t>е отношения, свързани с осъществяването на електронни съобщения;</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Закона за електронните съобщителни мрежи и физическа инфраструктура (ЗЕСМФИ), уреждащ обществените отношения, свързани със: разполагането, ползването, поддържането и развитието на електронн</w:t>
            </w:r>
            <w:r>
              <w:rPr>
                <w:rFonts w:ascii="Times New Roman" w:hAnsi="Times New Roman" w:cs="Times New Roman"/>
                <w:sz w:val="24"/>
                <w:szCs w:val="24"/>
                <w:lang w:val="x-none"/>
              </w:rPr>
              <w:t>ите съобщителни мрежи; осигуряването на достъп до и ползването на съществуваща физическа инфраструктура, включително такава инфраструктура, обслужваща други видове мрежи; съвместното планиране и ползване на физическата инфраструктура; правата и задълженият</w:t>
            </w:r>
            <w:r>
              <w:rPr>
                <w:rFonts w:ascii="Times New Roman" w:hAnsi="Times New Roman" w:cs="Times New Roman"/>
                <w:sz w:val="24"/>
                <w:szCs w:val="24"/>
                <w:lang w:val="x-none"/>
              </w:rPr>
              <w:t>а на мрежовите оператори; правата и задълженията на възложителите на строежи, собствениците на недвижими имоти, носителите на ограничени вещни права, лицата, които управляват или ползват недвижими имоти, и наемателите, свързани с осигуряването на достъп до</w:t>
            </w:r>
            <w:r>
              <w:rPr>
                <w:rFonts w:ascii="Times New Roman" w:hAnsi="Times New Roman" w:cs="Times New Roman"/>
                <w:sz w:val="24"/>
                <w:szCs w:val="24"/>
                <w:lang w:val="x-none"/>
              </w:rPr>
              <w:t xml:space="preserve"> недвижимите имоти, с цел да се гарантират условия за предоставяне на електронни съобщителни услуги;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Закона за киберсигурност, уреждащ дейностите по организацията, управлението и контрола на киберсигурността, включително дейности и проекти по киберотбран</w:t>
            </w:r>
            <w:r>
              <w:rPr>
                <w:rFonts w:ascii="Times New Roman" w:hAnsi="Times New Roman" w:cs="Times New Roman"/>
                <w:sz w:val="24"/>
                <w:szCs w:val="24"/>
                <w:lang w:val="x-none"/>
              </w:rPr>
              <w:t>а и по противодействие на киберпрестъпността, както и по предприемане на необходимите мерки за постигане на високо общо ниво на мрежова и информационна сигурност;</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подзаконовите нормативни актове, свързани с осъществяването и регулирането на електронните </w:t>
            </w:r>
            <w:r>
              <w:rPr>
                <w:rFonts w:ascii="Times New Roman" w:hAnsi="Times New Roman" w:cs="Times New Roman"/>
                <w:sz w:val="24"/>
                <w:szCs w:val="24"/>
                <w:lang w:val="x-none"/>
              </w:rPr>
              <w:t>съобщения, гарантиращи развитието на сектора;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актовете на ЕС и на специализираните международни организации в областта на електронните съобщения.</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III. ОБОБЩЕН ПРЕГЛЕД НА ИЗПЪЛНЕНИЕТО НА ПОЛИТИКАТА В ОБЛАСТТА НА ЕЛЕКТРОННИТЕ СЪОБЩЕНИЯ 2015 – 2018 г.</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 пос</w:t>
            </w:r>
            <w:r>
              <w:rPr>
                <w:rFonts w:ascii="Times New Roman" w:hAnsi="Times New Roman" w:cs="Times New Roman"/>
                <w:sz w:val="24"/>
                <w:szCs w:val="24"/>
                <w:lang w:val="x-none"/>
              </w:rPr>
              <w:t>ледователното провеждане на политиката в областта на електронните съобщения в синхрон с Програмата на правителството за стабилно развитие на Република България за периода 2014 – 2018 г. – т. 7 "Електронно управление и държавна администрация", цел 2: "Предо</w:t>
            </w:r>
            <w:r>
              <w:rPr>
                <w:rFonts w:ascii="Times New Roman" w:hAnsi="Times New Roman" w:cs="Times New Roman"/>
                <w:sz w:val="24"/>
                <w:szCs w:val="24"/>
                <w:lang w:val="x-none"/>
              </w:rPr>
              <w:t>ставяне на качествени, ефективни и леснодостъпни електронни услуги за гражданите и бизнеса", се реализират най-съществените предпоставки за приобщаване към европейската правна рамка за електронни съобщения и към цифров единен пазар.</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Постижение на цялостнат</w:t>
            </w:r>
            <w:r>
              <w:rPr>
                <w:rFonts w:ascii="Times New Roman" w:hAnsi="Times New Roman" w:cs="Times New Roman"/>
                <w:sz w:val="24"/>
                <w:szCs w:val="24"/>
                <w:lang w:val="x-none"/>
              </w:rPr>
              <w:t>а секторна политика е осигуряването на законова стабилност и равнопоставеност за трайно установяващите се обществени отношения при осъществяване на съвременните обществени електронни съобщения. Със ЗЕС, ЗЕСМФИ и подзаконовите актове българското законодател</w:t>
            </w:r>
            <w:r>
              <w:rPr>
                <w:rFonts w:ascii="Times New Roman" w:hAnsi="Times New Roman" w:cs="Times New Roman"/>
                <w:sz w:val="24"/>
                <w:szCs w:val="24"/>
                <w:lang w:val="x-none"/>
              </w:rPr>
              <w:t>ство е приведено в съответствие с регулаторната рамка на ЕС в областта на електронните съобщения и другите относими актове.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През изминалия четиригодишен период на прилагане на политиката бяха извършени следните промени в нормативната уредба: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През 2015 г.</w:t>
            </w:r>
            <w:r>
              <w:rPr>
                <w:rFonts w:ascii="Times New Roman" w:hAnsi="Times New Roman" w:cs="Times New Roman"/>
                <w:sz w:val="24"/>
                <w:szCs w:val="24"/>
                <w:lang w:val="x-none"/>
              </w:rPr>
              <w:t xml:space="preserve">, 2016 г. и 2017 г. в ЗЕС бяха предвидени мерки на национално ниво за прилагането на изискванията на чл. 18 "Санкции" от Регламент (ЕС) № 531/2012[2] за определяне на система от санкции, приложими при нарушаването на регламента и необходимите мерки, за да </w:t>
            </w:r>
            <w:r>
              <w:rPr>
                <w:rFonts w:ascii="Times New Roman" w:hAnsi="Times New Roman" w:cs="Times New Roman"/>
                <w:sz w:val="24"/>
                <w:szCs w:val="24"/>
                <w:lang w:val="x-none"/>
              </w:rPr>
              <w:t>се гарантира тяхното прилагане. С последните изменения на Регламент (ЕС) № 531/2012 се премахват разликите между националните цени и цените за роуминг при периодични пътувания в рамките на ЕС, така че да се осъществи "роуминг както у дома". Въведени са иму</w:t>
            </w:r>
            <w:r>
              <w:rPr>
                <w:rFonts w:ascii="Times New Roman" w:hAnsi="Times New Roman" w:cs="Times New Roman"/>
                <w:sz w:val="24"/>
                <w:szCs w:val="24"/>
                <w:lang w:val="x-none"/>
              </w:rPr>
              <w:t>ществени санкции за: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нарушение на задълженията за предоставяне на роуминг достъп на едро, както и на задълженията за прилагане на максимални цени на едро за роуминг услуги в рамките на ЕС;</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нарушения на задълженията за прилагане на максимални цени на др</w:t>
            </w:r>
            <w:r>
              <w:rPr>
                <w:rFonts w:ascii="Times New Roman" w:hAnsi="Times New Roman" w:cs="Times New Roman"/>
                <w:sz w:val="24"/>
                <w:szCs w:val="24"/>
                <w:lang w:val="x-none"/>
              </w:rPr>
              <w:t>ебно за роуминг услуги в рамките на ЕС;</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нарушения на задължения, свързани с информиране на потребителите за техните права при ползване на роуминг услуги, на задължения за прозрачност на условията, при които се ползват услугите, както и на задължения за п</w:t>
            </w:r>
            <w:r>
              <w:rPr>
                <w:rFonts w:ascii="Times New Roman" w:hAnsi="Times New Roman" w:cs="Times New Roman"/>
                <w:sz w:val="24"/>
                <w:szCs w:val="24"/>
                <w:lang w:val="x-none"/>
              </w:rPr>
              <w:t>рилагане на защитни механизми при ползване на услугата роуминг на данни.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През 2015 г. е изменен чл. 78 от ЗЕС с оглед въвеждане на ефективна процедура за налагане от националния регулаторен орган на принудителни административни мерки при неизпълнение на </w:t>
            </w:r>
            <w:r>
              <w:rPr>
                <w:rFonts w:ascii="Times New Roman" w:hAnsi="Times New Roman" w:cs="Times New Roman"/>
                <w:sz w:val="24"/>
                <w:szCs w:val="24"/>
                <w:lang w:val="x-none"/>
              </w:rPr>
              <w:t>Общите изисквания при осъществяване на обществени електронни съобщения (Общите изисквания), на условията на издадени разрешения за ползване на ограничен ресурс и/или на наложени специфични задължения.</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През 2016 г. чрез промени в ЗЕС се въведоха мерки по </w:t>
            </w:r>
            <w:r>
              <w:rPr>
                <w:rFonts w:ascii="Times New Roman" w:hAnsi="Times New Roman" w:cs="Times New Roman"/>
                <w:sz w:val="24"/>
                <w:szCs w:val="24"/>
                <w:lang w:val="x-none"/>
              </w:rPr>
              <w:t>прилагането на Регламент (ЕС) № 2015/2120[3] и санкции за нарушаването на регламента. Премахнаха се и ограниченията спрямо радио- и телевизионните оператори под юрисдикцията на Република България да получават разрешение от Комисията за регулиране на съобще</w:t>
            </w:r>
            <w:r>
              <w:rPr>
                <w:rFonts w:ascii="Times New Roman" w:hAnsi="Times New Roman" w:cs="Times New Roman"/>
                <w:sz w:val="24"/>
                <w:szCs w:val="24"/>
                <w:lang w:val="x-none"/>
              </w:rPr>
              <w:t>нията за ползване на индивидуално определен ограничен ресурс – радиочестотен спектър, за осъществяване на електронни съобщения чрез електронни съобщителни мрежи за наземно цифрово радиоразпръскване.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 цел хармонизация с европейското законодателство в ЗЕС</w:t>
            </w:r>
            <w:r>
              <w:rPr>
                <w:rFonts w:ascii="Times New Roman" w:hAnsi="Times New Roman" w:cs="Times New Roman"/>
                <w:sz w:val="24"/>
                <w:szCs w:val="24"/>
                <w:lang w:val="x-none"/>
              </w:rPr>
              <w:t xml:space="preserve"> бяха актуализирани част от разпоредбите относно пускането в действие на радиосъоръженията в съответствие с изискванията на Директива 2014/53/ЕС[4]. Изменени бяха и част от разпоредбите, отнасящи се до свързването на крайните електронни съобщителни устройс</w:t>
            </w:r>
            <w:r>
              <w:rPr>
                <w:rFonts w:ascii="Times New Roman" w:hAnsi="Times New Roman" w:cs="Times New Roman"/>
                <w:sz w:val="24"/>
                <w:szCs w:val="24"/>
                <w:lang w:val="x-none"/>
              </w:rPr>
              <w:t>тва в съответствие с Директива 2008/63/ЕО[5].</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През 2017 г. са предприети мерки по прилагането на Регламент за изпълнение (ЕС) 2016/2286[6] – въвеждане в ЗЕС на пропорционални и разубеждаващи имуществени санкции, приложими в случай на неизпълнение на изис</w:t>
            </w:r>
            <w:r>
              <w:rPr>
                <w:rFonts w:ascii="Times New Roman" w:hAnsi="Times New Roman" w:cs="Times New Roman"/>
                <w:sz w:val="24"/>
                <w:szCs w:val="24"/>
                <w:lang w:val="x-none"/>
              </w:rPr>
              <w:t>кванията във връзка с прилагане на политики за справедливо ползване на роуминг и във връзка с процедурата за кандидатстване за дерогация, предвидена в съответния регламент.</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Считано от 15 юни 2017 г. доставчиците на роуминг не могат да налагат никаква надце</w:t>
            </w:r>
            <w:r>
              <w:rPr>
                <w:rFonts w:ascii="Times New Roman" w:hAnsi="Times New Roman" w:cs="Times New Roman"/>
                <w:sz w:val="24"/>
                <w:szCs w:val="24"/>
                <w:lang w:val="x-none"/>
              </w:rPr>
              <w:t>нка в допълнение на националната цена на дребно на роуминг клиенти в която и да е държава членка за каквато и да е регулирана роуминг услуга. С премахването на надценките за роуминг в ЕС тарифните условия за използването на мобилни услуги в роуминг в чужби</w:t>
            </w:r>
            <w:r>
              <w:rPr>
                <w:rFonts w:ascii="Times New Roman" w:hAnsi="Times New Roman" w:cs="Times New Roman"/>
                <w:sz w:val="24"/>
                <w:szCs w:val="24"/>
                <w:lang w:val="x-none"/>
              </w:rPr>
              <w:t>на в рамките на ЕС стават същите, както у дома (т.е. в държавата на мобилния абонамент на клиента), при спазване на приетите от операторите политики за справедливо ползване. Съответно, където се предлагат регулирани роуминг услуги, изпълнението на "роуминг</w:t>
            </w:r>
            <w:r>
              <w:rPr>
                <w:rFonts w:ascii="Times New Roman" w:hAnsi="Times New Roman" w:cs="Times New Roman"/>
                <w:sz w:val="24"/>
                <w:szCs w:val="24"/>
                <w:lang w:val="x-none"/>
              </w:rPr>
              <w:t xml:space="preserve"> както у дома" (RLAH) позволява на клиента да използва услуги по време на пътуване в други държави – членки на Европейското икономическо пространство, по същия начин, както в тяхната държава, т.е. RLAH-тарифата ефективно включва роуминг услуги в национални</w:t>
            </w:r>
            <w:r>
              <w:rPr>
                <w:rFonts w:ascii="Times New Roman" w:hAnsi="Times New Roman" w:cs="Times New Roman"/>
                <w:sz w:val="24"/>
                <w:szCs w:val="24"/>
                <w:lang w:val="x-none"/>
              </w:rPr>
              <w:t>я пакет. Българските доставчици на роуминг са въвели RLAH в своите тарифни планове, т.е. условията на RLAH се прилагат автоматично към всички тарифни планове, които могат да се използват при роуминг.</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По отношение изпълнението на изведените за периода 2014 </w:t>
            </w:r>
            <w:r>
              <w:rPr>
                <w:rFonts w:ascii="Times New Roman" w:hAnsi="Times New Roman" w:cs="Times New Roman"/>
                <w:sz w:val="24"/>
                <w:szCs w:val="24"/>
                <w:lang w:val="x-none"/>
              </w:rPr>
              <w:t>– 2018 г. приоритети и в частност изпълнението на секторната политика в периода 2015 – 2018 г. бе постигнато следното:</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lastRenderedPageBreak/>
              <w:t>1. Ускорено изграждане на високоскоростни електронни съобщителни мрежи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Най-съществената промяна в законодателството в областта на електро</w:t>
            </w:r>
            <w:r>
              <w:rPr>
                <w:rFonts w:ascii="Times New Roman" w:hAnsi="Times New Roman" w:cs="Times New Roman"/>
                <w:sz w:val="24"/>
                <w:szCs w:val="24"/>
                <w:lang w:val="x-none"/>
              </w:rPr>
              <w:t>нните съобщения безспорно е приемането на новия ЗЕСМФИ[7] през 2018 г., с който се въведоха изискванията на Директива 2014/61/ЕС[8]. Обособяването на правилата за изграждане на съвременни електронни съобщителни мрежи в отделен закон е важна стъпка към създ</w:t>
            </w:r>
            <w:r>
              <w:rPr>
                <w:rFonts w:ascii="Times New Roman" w:hAnsi="Times New Roman" w:cs="Times New Roman"/>
                <w:sz w:val="24"/>
                <w:szCs w:val="24"/>
                <w:lang w:val="x-none"/>
              </w:rPr>
              <w:t>аването на условия за ускорено разгръщане на високоскоростни електронни съобщителни мрежи.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да се извлече максимална полза от синергичните ефекти между мрежите, заложените мерки имат хоризонтален характер – насочени са не само към операторите на електрон</w:t>
            </w:r>
            <w:r>
              <w:rPr>
                <w:rFonts w:ascii="Times New Roman" w:hAnsi="Times New Roman" w:cs="Times New Roman"/>
                <w:sz w:val="24"/>
                <w:szCs w:val="24"/>
                <w:lang w:val="x-none"/>
              </w:rPr>
              <w:t>ни съобщителни мрежи, но и към други предприятия, осигуряващи физически инфраструктури, които са подходящи да приемат елементите на електронна съобщителна мрежа, като например мрежите за доставка на електричество, газ, вода и канализация, отопление и транс</w:t>
            </w:r>
            <w:r>
              <w:rPr>
                <w:rFonts w:ascii="Times New Roman" w:hAnsi="Times New Roman" w:cs="Times New Roman"/>
                <w:sz w:val="24"/>
                <w:szCs w:val="24"/>
                <w:lang w:val="x-none"/>
              </w:rPr>
              <w:t>портни услуги.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Законът за електронните съобщителни мрежи и физическа инфраструктура си поставя амбициозни цели, с чието изпълнение се очаква да се постигне: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улесняване и стимулиране на инвестициите в разполагането на високоскоростни електронни съобщителн</w:t>
            </w:r>
            <w:r>
              <w:rPr>
                <w:rFonts w:ascii="Times New Roman" w:hAnsi="Times New Roman" w:cs="Times New Roman"/>
                <w:sz w:val="24"/>
                <w:szCs w:val="24"/>
                <w:lang w:val="x-none"/>
              </w:rPr>
              <w:t>и мрежи чрез насърчаване на съвместното изграждане и съвместното използване на съществуващата физическа инфраструктура;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създаване на условия за по-ефективно и с по-ниски разходи изграждане на нова инфраструктура, както и използването на вече съществуваща</w:t>
            </w:r>
            <w:r>
              <w:rPr>
                <w:rFonts w:ascii="Times New Roman" w:hAnsi="Times New Roman" w:cs="Times New Roman"/>
                <w:sz w:val="24"/>
                <w:szCs w:val="24"/>
                <w:lang w:val="x-none"/>
              </w:rPr>
              <w:t>та такава;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подобряване на процеса на планиране и координиране на изграждането на физическа инфраструктура за разполагане, ползване и развитие на електронни съобщителни мрежи;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намаляване на административната тежест и създаване на условия за опростяване </w:t>
            </w:r>
            <w:r>
              <w:rPr>
                <w:rFonts w:ascii="Times New Roman" w:hAnsi="Times New Roman" w:cs="Times New Roman"/>
                <w:sz w:val="24"/>
                <w:szCs w:val="24"/>
                <w:lang w:val="x-none"/>
              </w:rPr>
              <w:t>на административните процедури, свързани с издаването на актове от компетентните органи, свързани с изграждане, поддържане, развитие и модернизиране на физическа инфраструктура, подходяща за разполагане на електронни съобщителни мрежи;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подобряване на хор</w:t>
            </w:r>
            <w:r>
              <w:rPr>
                <w:rFonts w:ascii="Times New Roman" w:hAnsi="Times New Roman" w:cs="Times New Roman"/>
                <w:sz w:val="24"/>
                <w:szCs w:val="24"/>
                <w:lang w:val="x-none"/>
              </w:rPr>
              <w:t>изонталната координация между различните сектори на икономиката по отношение на съвместното планиране, изграждане, ползване и поддържане на физическа инфраструктура за разполагане на електронни съобщителни мрежи;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осигуряване на достъп до минимална информ</w:t>
            </w:r>
            <w:r>
              <w:rPr>
                <w:rFonts w:ascii="Times New Roman" w:hAnsi="Times New Roman" w:cs="Times New Roman"/>
                <w:sz w:val="24"/>
                <w:szCs w:val="24"/>
                <w:lang w:val="x-none"/>
              </w:rPr>
              <w:t>ация за съществуващата физическа инфраструктура чрез Единната информационна точка (ЕИТ);</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насърчаване на инвестициите в разполагането на високоскоростни електронни съобщителни мрежи и изграждането на прилежащата им физическа инфраструктура.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Въвежда се зад</w:t>
            </w:r>
            <w:r>
              <w:rPr>
                <w:rFonts w:ascii="Times New Roman" w:hAnsi="Times New Roman" w:cs="Times New Roman"/>
                <w:sz w:val="24"/>
                <w:szCs w:val="24"/>
                <w:lang w:val="x-none"/>
              </w:rPr>
              <w:t>ължение за всички мрежови оператори, дефинирани в ЗЕСМФИ (в сферата на електронните съобщения, предприятия от енергийния сектор и т.н.), да предоставят достъп до своята физическа инфраструктура (напр. канали, шахти, разпределителни кутии, стълбове) при спр</w:t>
            </w:r>
            <w:r>
              <w:rPr>
                <w:rFonts w:ascii="Times New Roman" w:hAnsi="Times New Roman" w:cs="Times New Roman"/>
                <w:sz w:val="24"/>
                <w:szCs w:val="24"/>
                <w:lang w:val="x-none"/>
              </w:rPr>
              <w:t>аведливи и разумни условия на операторите, които планират разгръщане на мрежи за високоскоростен широколентов достъп. Достъпът до съществуващата физическа инфраструктура има потенциал да способства за конкуренцията в областта на оптичната инфраструктура, к</w:t>
            </w:r>
            <w:r>
              <w:rPr>
                <w:rFonts w:ascii="Times New Roman" w:hAnsi="Times New Roman" w:cs="Times New Roman"/>
                <w:sz w:val="24"/>
                <w:szCs w:val="24"/>
                <w:lang w:val="x-none"/>
              </w:rPr>
              <w:t>оето може да доведе до по-висококачествен широколентов достъп и по-богат избор за потребителите и предприятията, включително в по-гъсто населени райони. Достъпът може да бъде отказван само въз основа на обективни, прозрачни и пропорционални критерии.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Същес</w:t>
            </w:r>
            <w:r>
              <w:rPr>
                <w:rFonts w:ascii="Times New Roman" w:hAnsi="Times New Roman" w:cs="Times New Roman"/>
                <w:sz w:val="24"/>
                <w:szCs w:val="24"/>
                <w:lang w:val="x-none"/>
              </w:rPr>
              <w:t>твено значение за постигането на целите на закона има ЕИТ, защото са й възложени функции за поддържането на единна база данни с актуална информация, която да улесни координирането на съвместното изграждане и ползване на физическа инфраструктура, както и ра</w:t>
            </w:r>
            <w:r>
              <w:rPr>
                <w:rFonts w:ascii="Times New Roman" w:hAnsi="Times New Roman" w:cs="Times New Roman"/>
                <w:sz w:val="24"/>
                <w:szCs w:val="24"/>
                <w:lang w:val="x-none"/>
              </w:rPr>
              <w:t xml:space="preserve">зполагането на електронни съобщителни мрежи. Задължението да </w:t>
            </w:r>
            <w:r>
              <w:rPr>
                <w:rFonts w:ascii="Times New Roman" w:hAnsi="Times New Roman" w:cs="Times New Roman"/>
                <w:sz w:val="24"/>
                <w:szCs w:val="24"/>
                <w:lang w:val="x-none"/>
              </w:rPr>
              <w:lastRenderedPageBreak/>
              <w:t>изпълнява функциите на Единна информационна точка е възложено на Министерството на транспорта, информационните технологии и съобщенията (МТИТС).</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 2018 г. МТИТС изпълнява проект "Изграждане на Г</w:t>
            </w:r>
            <w:r>
              <w:rPr>
                <w:rFonts w:ascii="Times New Roman" w:hAnsi="Times New Roman" w:cs="Times New Roman"/>
                <w:sz w:val="24"/>
                <w:szCs w:val="24"/>
                <w:lang w:val="x-none"/>
              </w:rPr>
              <w:t>ИС базирана електронна платформа "Единна информационна точка", финансиран по Оперативна програма "Добро управление".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ЕИТ ще предоставя система от базови слоеве, които могат да бъдат използвани от всички заинтересовани – администрация, бизнес и граждани, съ</w:t>
            </w:r>
            <w:r>
              <w:rPr>
                <w:rFonts w:ascii="Times New Roman" w:hAnsi="Times New Roman" w:cs="Times New Roman"/>
                <w:sz w:val="24"/>
                <w:szCs w:val="24"/>
                <w:lang w:val="x-none"/>
              </w:rPr>
              <w:t xml:space="preserve">образно изискванията на Закона за достъп до пространствени данни. ЕИТ ще обедини и систематизира информацията относно процедурите и нормативните актове, регламентиращи разполагането и поддържането на инфраструктура, органите, компетентни да издават актове </w:t>
            </w:r>
            <w:r>
              <w:rPr>
                <w:rFonts w:ascii="Times New Roman" w:hAnsi="Times New Roman" w:cs="Times New Roman"/>
                <w:sz w:val="24"/>
                <w:szCs w:val="24"/>
                <w:lang w:val="x-none"/>
              </w:rPr>
              <w:t>в областта и съответните такси. Ще бъде гарантиран достъп до всички налични образци на документи за получаване на разрешения и други актове, свързани с изграждането на инфраструктура. Ще се осигурят условия за попълване и подаване по електронен път на заяв</w:t>
            </w:r>
            <w:r>
              <w:rPr>
                <w:rFonts w:ascii="Times New Roman" w:hAnsi="Times New Roman" w:cs="Times New Roman"/>
                <w:sz w:val="24"/>
                <w:szCs w:val="24"/>
                <w:lang w:val="x-none"/>
              </w:rPr>
              <w:t>ления и документи, необходими за разполагането и поддържането на електронни съобщителни мрежи и физическа инфраструктура, както и за получаване на информация за хода на разглеждането им от компетентните органи.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да се създадат условия за прилагане на ЗЕС</w:t>
            </w:r>
            <w:r>
              <w:rPr>
                <w:rFonts w:ascii="Times New Roman" w:hAnsi="Times New Roman" w:cs="Times New Roman"/>
                <w:sz w:val="24"/>
                <w:szCs w:val="24"/>
                <w:lang w:val="x-none"/>
              </w:rPr>
              <w:t>МФИ, се разработиха подзаконови нормативни актове – наредби и методики, създаващи правила за прилагането на отделните разпоредби на закона.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Приета е Методика за начина за разпределяне на разходите при определяне на цени за предоставяне на достъп до и съв</w:t>
            </w:r>
            <w:r>
              <w:rPr>
                <w:rFonts w:ascii="Times New Roman" w:hAnsi="Times New Roman" w:cs="Times New Roman"/>
                <w:sz w:val="24"/>
                <w:szCs w:val="24"/>
                <w:lang w:val="x-none"/>
              </w:rPr>
              <w:t>местно ползване на физическа инфраструктура и право на преминаване по Закона за електронните съобщителни мрежи и физическа инфраструктура[9]. С Методиката се гарантира определянето на цени при спазване на принципите за прозрачност при определяне на цените,</w:t>
            </w:r>
            <w:r>
              <w:rPr>
                <w:rFonts w:ascii="Times New Roman" w:hAnsi="Times New Roman" w:cs="Times New Roman"/>
                <w:sz w:val="24"/>
                <w:szCs w:val="24"/>
                <w:lang w:val="x-none"/>
              </w:rPr>
              <w:t xml:space="preserve"> равнопоставеност, устойчивост и финансова достъпност и липса на антиконкурентно крос-субсидиране.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Законът за електронните съобщителни мрежи и физическа инфраструктура определя Комисията за регулиране на съобщенията да изпълнява ролята на орган за решаване</w:t>
            </w:r>
            <w:r>
              <w:rPr>
                <w:rFonts w:ascii="Times New Roman" w:hAnsi="Times New Roman" w:cs="Times New Roman"/>
                <w:sz w:val="24"/>
                <w:szCs w:val="24"/>
                <w:lang w:val="x-none"/>
              </w:rPr>
              <w:t xml:space="preserve"> на спорове относно предоставяне на достъп до и/или съвместно ползване на физическа инфраструктура (глава осма на ЗЕСМФИ), както и на контролен орган относно осигуряването на достъп до физическа инфраструктура, вкл. такава в сгради (глава девета на закона)</w:t>
            </w:r>
            <w:r>
              <w:rPr>
                <w:rFonts w:ascii="Times New Roman" w:hAnsi="Times New Roman" w:cs="Times New Roman"/>
                <w:sz w:val="24"/>
                <w:szCs w:val="24"/>
                <w:lang w:val="x-none"/>
              </w:rPr>
              <w:t>. Предвиждат се две процедури за разрешаване на спорове – даване на задължителни указания (чл. 82 – 85 от закона) и оказване на съдействие за доброволно решаване на спорове (чл. 86 от закона).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Приета е Инструкция № 1 за взаимодействие на Комисията за рег</w:t>
            </w:r>
            <w:r>
              <w:rPr>
                <w:rFonts w:ascii="Times New Roman" w:hAnsi="Times New Roman" w:cs="Times New Roman"/>
                <w:sz w:val="24"/>
                <w:szCs w:val="24"/>
                <w:lang w:val="x-none"/>
              </w:rPr>
              <w:t>улиране на съобщенията с Комисията за енергийно и водно регулиране и с министъра на транспорта, информационните технологии и съобщенията при осъществяване на контрола за осигуряване на достъп по Закона за електронните съобщителни мрежи и физическа инфрастр</w:t>
            </w:r>
            <w:r>
              <w:rPr>
                <w:rFonts w:ascii="Times New Roman" w:hAnsi="Times New Roman" w:cs="Times New Roman"/>
                <w:sz w:val="24"/>
                <w:szCs w:val="24"/>
                <w:lang w:val="x-none"/>
              </w:rPr>
              <w:t>уктура[10]. В нея са определени редът и условията, при които ще се осъществява контролът за осигуряване на достъп до и съвместно ползване на физическа инфраструктура и на достъп до изградена физическа инфраструктура в сграда.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Приета е Тарифа за таксите, </w:t>
            </w:r>
            <w:r>
              <w:rPr>
                <w:rFonts w:ascii="Times New Roman" w:hAnsi="Times New Roman" w:cs="Times New Roman"/>
                <w:sz w:val="24"/>
                <w:szCs w:val="24"/>
                <w:lang w:val="x-none"/>
              </w:rPr>
              <w:t>които се събират от Комисията за регулиране на съобщенията по реда на Закона за електронните съобщителни мрежи и физическа инфраструктура (чл. 81, ал. 8 от ЗЕСМФИ; обн., ДВ, бр. 96 от 2018 г.). С Тарифата се определят дължимите такси за разглеждане на спор</w:t>
            </w:r>
            <w:r>
              <w:rPr>
                <w:rFonts w:ascii="Times New Roman" w:hAnsi="Times New Roman" w:cs="Times New Roman"/>
                <w:sz w:val="24"/>
                <w:szCs w:val="24"/>
                <w:lang w:val="x-none"/>
              </w:rPr>
              <w:t xml:space="preserve">ове по чл. 81, ал. 3 и 4 от ЗЕСМФИ, както и размерът и редът за заплащане на разходите за експертиза по чл. 83, ал. 6 от закона и на разноските за привличане на независими консултанти и външни експерти. Следва да бъде </w:t>
            </w:r>
            <w:r>
              <w:rPr>
                <w:rFonts w:ascii="Times New Roman" w:hAnsi="Times New Roman" w:cs="Times New Roman"/>
                <w:sz w:val="24"/>
                <w:szCs w:val="24"/>
                <w:lang w:val="x-none"/>
              </w:rPr>
              <w:lastRenderedPageBreak/>
              <w:t xml:space="preserve">отбелязано, че в хода на обществените </w:t>
            </w:r>
            <w:r>
              <w:rPr>
                <w:rFonts w:ascii="Times New Roman" w:hAnsi="Times New Roman" w:cs="Times New Roman"/>
                <w:sz w:val="24"/>
                <w:szCs w:val="24"/>
                <w:lang w:val="x-none"/>
              </w:rPr>
              <w:t>консултации на Проекта на тарифа Комисията за регулиране на съобщенията прие предложението на алтернативния сектор за редуциране размера на таксите с цел създаване на допълнителни гаранции, които ще улеснят и стимулират разполагането на високоскоростни еле</w:t>
            </w:r>
            <w:r>
              <w:rPr>
                <w:rFonts w:ascii="Times New Roman" w:hAnsi="Times New Roman" w:cs="Times New Roman"/>
                <w:sz w:val="24"/>
                <w:szCs w:val="24"/>
                <w:lang w:val="x-none"/>
              </w:rPr>
              <w:t>ктронни съобщителни мрежи чрез насърчаване на съвместното използване на съществуващата физическа инфраструктура.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Утвърден и обнародван е и Списък на независими консултанти и външни експерти по чл. 87, ал. 1 от ЗЕСМФИ (Решение № 560 от 21.12.2018 г. на Ко</w:t>
            </w:r>
            <w:r>
              <w:rPr>
                <w:rFonts w:ascii="Times New Roman" w:hAnsi="Times New Roman" w:cs="Times New Roman"/>
                <w:sz w:val="24"/>
                <w:szCs w:val="24"/>
                <w:lang w:val="x-none"/>
              </w:rPr>
              <w:t>мисията за регулиране на съобщенията). Експертизата на посочените лица би била от ключово значение в случаите на по-специфични спорове, при които няма компетентен мрежов регулатор, чието обвързващо становище Комисията за регулиране на съобщенията да е длъж</w:t>
            </w:r>
            <w:r>
              <w:rPr>
                <w:rFonts w:ascii="Times New Roman" w:hAnsi="Times New Roman" w:cs="Times New Roman"/>
                <w:sz w:val="24"/>
                <w:szCs w:val="24"/>
                <w:lang w:val="x-none"/>
              </w:rPr>
              <w:t>на да поиска на основание чл. 81, ал. 4 и чл. 83, ал. 3 от ЗЕСМФИ.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Изготвени са и следните проекти, които са в различна степен на готовност по отношение на процедурите за създаване на нормативен акт:</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Наредба за правилата и нормите за проектиране, разпола</w:t>
            </w:r>
            <w:r>
              <w:rPr>
                <w:rFonts w:ascii="Times New Roman" w:hAnsi="Times New Roman" w:cs="Times New Roman"/>
                <w:sz w:val="24"/>
                <w:szCs w:val="24"/>
                <w:lang w:val="x-none"/>
              </w:rPr>
              <w:t>гане и демонтаж на електронни съобщителни мрежи;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Наредба за сервитутите върху поземлените имоти, които възникват в полза на операторите на електронни съобщителни мрежи;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Наредба за съдържанието, условията и реда за създаване и поддържане на специализира</w:t>
            </w:r>
            <w:r>
              <w:rPr>
                <w:rFonts w:ascii="Times New Roman" w:hAnsi="Times New Roman" w:cs="Times New Roman"/>
                <w:sz w:val="24"/>
                <w:szCs w:val="24"/>
                <w:lang w:val="x-none"/>
              </w:rPr>
              <w:t>ните карти, регистри и информационни системи за електронните съобщителни мрежи, съоръжения и свързаната с тях физическа инфраструктура.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Предстои приемане и издаване/обнародване на актовете.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2. Ефективно използване на ограничените ресурси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b/>
                <w:bCs/>
                <w:i/>
                <w:iCs/>
                <w:sz w:val="24"/>
                <w:szCs w:val="24"/>
                <w:lang w:val="x-none"/>
              </w:rPr>
            </w:pPr>
            <w:r>
              <w:rPr>
                <w:rFonts w:ascii="Times New Roman" w:hAnsi="Times New Roman" w:cs="Times New Roman"/>
                <w:b/>
                <w:bCs/>
                <w:i/>
                <w:iCs/>
                <w:sz w:val="24"/>
                <w:szCs w:val="24"/>
                <w:lang w:val="x-none"/>
              </w:rPr>
              <w:t>2.1. Радиочестотен</w:t>
            </w:r>
            <w:r>
              <w:rPr>
                <w:rFonts w:ascii="Times New Roman" w:hAnsi="Times New Roman" w:cs="Times New Roman"/>
                <w:b/>
                <w:bCs/>
                <w:i/>
                <w:iCs/>
                <w:sz w:val="24"/>
                <w:szCs w:val="24"/>
                <w:lang w:val="x-none"/>
              </w:rPr>
              <w:t xml:space="preserve"> спектър</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Безжичните комуникации се превърнаха в незаменим продукт за обществото, което повиши в голяма степен социалната значимост на достъпността до радиочестотен спектър. През последните години на световно и национално ниво водеща тенденция е нарастванет</w:t>
            </w:r>
            <w:r>
              <w:rPr>
                <w:rFonts w:ascii="Times New Roman" w:hAnsi="Times New Roman" w:cs="Times New Roman"/>
                <w:sz w:val="24"/>
                <w:szCs w:val="24"/>
                <w:lang w:val="x-none"/>
              </w:rPr>
              <w:t>о на обема на безжичния пренос на данни. Наред с появата на нови технологии и приложения, които изискват поддържането на високи скорости, непрекъснато нараства и интересът на потребителите към все по-разнообразни услуги.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изпълнение на политиката в област</w:t>
            </w:r>
            <w:r>
              <w:rPr>
                <w:rFonts w:ascii="Times New Roman" w:hAnsi="Times New Roman" w:cs="Times New Roman"/>
                <w:sz w:val="24"/>
                <w:szCs w:val="24"/>
                <w:lang w:val="x-none"/>
              </w:rPr>
              <w:t>та на електронните съобщения на Република България за периода 2015 – 2018 г. и политиката на ЕС по отношение на хармонизираното използване на радиочестотния спектър от наземни системи, позволяващи предоставянето на безжични широколентови услуги, в българск</w:t>
            </w:r>
            <w:r>
              <w:rPr>
                <w:rFonts w:ascii="Times New Roman" w:hAnsi="Times New Roman" w:cs="Times New Roman"/>
                <w:sz w:val="24"/>
                <w:szCs w:val="24"/>
                <w:lang w:val="x-none"/>
              </w:rPr>
              <w:t>ото законодателство са въведени разпоредби и продължава да се работи по пълното прилагане на следните решения:</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Решение 2010/267/ЕС на Комисията от 6 май 2010 г. относно хармонизирани технически условия за използването на радиочестотната лента 790-862 MHz</w:t>
            </w:r>
            <w:r>
              <w:rPr>
                <w:rFonts w:ascii="Times New Roman" w:hAnsi="Times New Roman" w:cs="Times New Roman"/>
                <w:sz w:val="24"/>
                <w:szCs w:val="24"/>
                <w:lang w:val="x-none"/>
              </w:rPr>
              <w:t xml:space="preserve"> за наземни системи, позволяващи предоставяне на електронни съобщителни услуги в Европейския съюз[11];</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Решение за изпълнение (ЕС) 2016/687 на Комисията от 28 април 2016 г. относно хармонизирането на радиочестотната лента 694-790 MHz за наземни системи, п</w:t>
            </w:r>
            <w:r>
              <w:rPr>
                <w:rFonts w:ascii="Times New Roman" w:hAnsi="Times New Roman" w:cs="Times New Roman"/>
                <w:sz w:val="24"/>
                <w:szCs w:val="24"/>
                <w:lang w:val="x-none"/>
              </w:rPr>
              <w:t>озволяващи предоставянето на безжични широколентови електронни съобщителни услуги, и за гъвкава национална употреба в Съюза[12];</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Решение (EС) 2017/899 на Европейския парламент и на Съвета от 17 май 2017 г. за използването на радиочестотната лента 470-790</w:t>
            </w:r>
            <w:r>
              <w:rPr>
                <w:rFonts w:ascii="Times New Roman" w:hAnsi="Times New Roman" w:cs="Times New Roman"/>
                <w:sz w:val="24"/>
                <w:szCs w:val="24"/>
                <w:lang w:val="x-none"/>
              </w:rPr>
              <w:t xml:space="preserve"> MHz в Съюза[13].</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Разпоредбите на всички останали решения в областта на радиочестотния спектър, с изключение на Решение за изпълнение (ЕС) 2016/687 и Решение (EС) 2017/899, са </w:t>
            </w:r>
            <w:r>
              <w:rPr>
                <w:rFonts w:ascii="Times New Roman" w:hAnsi="Times New Roman" w:cs="Times New Roman"/>
                <w:sz w:val="24"/>
                <w:szCs w:val="24"/>
                <w:lang w:val="x-none"/>
              </w:rPr>
              <w:lastRenderedPageBreak/>
              <w:t>приложени в българското законодателство. В резултат на това са създадени условия</w:t>
            </w:r>
            <w:r>
              <w:rPr>
                <w:rFonts w:ascii="Times New Roman" w:hAnsi="Times New Roman" w:cs="Times New Roman"/>
                <w:sz w:val="24"/>
                <w:szCs w:val="24"/>
                <w:lang w:val="x-none"/>
              </w:rPr>
              <w:t xml:space="preserve"> за технологично неутрално използване на обхвати 800 MHz (радиочестотната лента 790-862 MHz), 900 MHz (радиочестотните ленти 880-915 MHz и 925-960 MHz), 1.5 GHz (радиочестотната лента 1427-1517 MHz), 1800 MHz (радиочестотните ленти 1710-1785 и 1805-1880 MH</w:t>
            </w:r>
            <w:r>
              <w:rPr>
                <w:rFonts w:ascii="Times New Roman" w:hAnsi="Times New Roman" w:cs="Times New Roman"/>
                <w:sz w:val="24"/>
                <w:szCs w:val="24"/>
                <w:lang w:val="x-none"/>
              </w:rPr>
              <w:t>z), 2 GHz (радиочестотните ленти 1920-1980 и 2110-2170 MHz), 2.6 GHz (радиочестотната лента 2500-2690 MHz) и 3.6 GHz (радиочестотната лента 3400-3800 MHz).</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Вследствие изпълнението на взетите решения по време на проведената през 2015 г. Световна конференция</w:t>
            </w:r>
            <w:r>
              <w:rPr>
                <w:rFonts w:ascii="Times New Roman" w:hAnsi="Times New Roman" w:cs="Times New Roman"/>
                <w:sz w:val="24"/>
                <w:szCs w:val="24"/>
                <w:lang w:val="x-none"/>
              </w:rPr>
              <w:t xml:space="preserve"> по радиосъобщения към Международния съюз по далекосъобщения (ITU), както и в изпълнение на актове на ЕС в областта на електронните съобщения, през септември 2016 г. беше актуализирана Държавната политика по планиране и разпределение на радиочестотния спек</w:t>
            </w:r>
            <w:r>
              <w:rPr>
                <w:rFonts w:ascii="Times New Roman" w:hAnsi="Times New Roman" w:cs="Times New Roman"/>
                <w:sz w:val="24"/>
                <w:szCs w:val="24"/>
                <w:lang w:val="x-none"/>
              </w:rPr>
              <w:t xml:space="preserve">тър в Република България. Държавните приоритети при планиране и разпределение на радиочестотния спектър са свързани със създаване на условия за хармонизирано използване на честотния ресурс. Сред важните нейни цели, които съвпадат и с целите на по-широката </w:t>
            </w:r>
            <w:r>
              <w:rPr>
                <w:rFonts w:ascii="Times New Roman" w:hAnsi="Times New Roman" w:cs="Times New Roman"/>
                <w:sz w:val="24"/>
                <w:szCs w:val="24"/>
                <w:lang w:val="x-none"/>
              </w:rPr>
              <w:t>политика за електронни съобщения, бяха очертани следните: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своевременно осигуряване на достатъчен и подходящ радиочестотен спектър, отговарящ на търсенето на пазара;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стимулиране на безжичните широколентови електронни съобщителни услуги чрез освобождаван</w:t>
            </w:r>
            <w:r>
              <w:rPr>
                <w:rFonts w:ascii="Times New Roman" w:hAnsi="Times New Roman" w:cs="Times New Roman"/>
                <w:sz w:val="24"/>
                <w:szCs w:val="24"/>
                <w:lang w:val="x-none"/>
              </w:rPr>
              <w:t>е на достатъчен радиочестотен спектър в ефективни от икономическа гледна точка честотни ленти;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насърчаване на иновациите и инвестициите чрез прилагане на способи за повишена гъвкавост при използването на радиочестотния спектър, както и неговото споделено</w:t>
            </w:r>
            <w:r>
              <w:rPr>
                <w:rFonts w:ascii="Times New Roman" w:hAnsi="Times New Roman" w:cs="Times New Roman"/>
                <w:sz w:val="24"/>
                <w:szCs w:val="24"/>
                <w:lang w:val="x-none"/>
              </w:rPr>
              <w:t xml:space="preserve"> и съвместно използване;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освобождаване на хармонизиран в ЕС радиочестотен спектър за нови перспективни технологии, в т.ч. провеждането на целенасочени действия за създаване на условия за ползване на "първи цифров дивидент" (790-862 MHz) и "втори цифров д</w:t>
            </w:r>
            <w:r>
              <w:rPr>
                <w:rFonts w:ascii="Times New Roman" w:hAnsi="Times New Roman" w:cs="Times New Roman"/>
                <w:sz w:val="24"/>
                <w:szCs w:val="24"/>
                <w:lang w:val="x-none"/>
              </w:rPr>
              <w:t>ивидент" (694-790 MHz);</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насърчаване на развитието на ефективен конкурентен пазар в съответствие с регулаторната рамка на ЕС за електронните съобщителни мрежи и услуги.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В тази връзка през изминалите години продължиха политическите и експертните усилия за </w:t>
            </w:r>
            <w:r>
              <w:rPr>
                <w:rFonts w:ascii="Times New Roman" w:hAnsi="Times New Roman" w:cs="Times New Roman"/>
                <w:sz w:val="24"/>
                <w:szCs w:val="24"/>
                <w:lang w:val="x-none"/>
              </w:rPr>
              <w:t>осигуряването на честотен ресурс за граждански нужди в радиочестотната лента 790-862 MHz и в радиочестотната лента 694-790 MHz не само в изпълнение на решенията, произтичащи от ангажиментите към ЕС, но и с оглед развитието на телекомуникационния сектор у н</w:t>
            </w:r>
            <w:r>
              <w:rPr>
                <w:rFonts w:ascii="Times New Roman" w:hAnsi="Times New Roman" w:cs="Times New Roman"/>
                <w:sz w:val="24"/>
                <w:szCs w:val="24"/>
                <w:lang w:val="x-none"/>
              </w:rPr>
              <w:t>ас.</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В резултат на горното през 2016 г. бяха определени за граждански нужди радиочестотните ленти 811-821 MHz и 852-862 MHz, с което частично се изпълниха изисквания на </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Решение 2010/267/ЕС, като предоставянето на спектъра може да се извърши след провеждане</w:t>
            </w:r>
            <w:r>
              <w:rPr>
                <w:rFonts w:ascii="Times New Roman" w:hAnsi="Times New Roman" w:cs="Times New Roman"/>
                <w:sz w:val="24"/>
                <w:szCs w:val="24"/>
                <w:lang w:val="x-none"/>
              </w:rPr>
              <w:t xml:space="preserve"> на технически тестове, показващи отсъствие на смущения в работата на радиоелектронното оборудване на Министерството на отбраната (МО). До края на 2018 г. радиочестотните ленти не бяха предоставени за ползване.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 оглед създаване на предпоставки за ефективн</w:t>
            </w:r>
            <w:r>
              <w:rPr>
                <w:rFonts w:ascii="Times New Roman" w:hAnsi="Times New Roman" w:cs="Times New Roman"/>
                <w:sz w:val="24"/>
                <w:szCs w:val="24"/>
                <w:lang w:val="x-none"/>
              </w:rPr>
              <w:t>о ползване на спектъра, осигуряване на условия за лесен и бърз достъп до радиочестотен ресурс, въвеждане на нови технологии, както и освобождаване на допълнителни средства за инвестиции, бе намален размерът на таксите за предоставяне на спектър в обхвати 2</w:t>
            </w:r>
            <w:r>
              <w:rPr>
                <w:rFonts w:ascii="Times New Roman" w:hAnsi="Times New Roman" w:cs="Times New Roman"/>
                <w:sz w:val="24"/>
                <w:szCs w:val="24"/>
                <w:lang w:val="x-none"/>
              </w:rPr>
              <w:t>.6 GHz и 3.6 GHz. Независимо от положените усилия от държавните органи в тези обхвати продължава да е наличен свободен честотен ресурс, който може да бъде предоставен за безжични широколентови услуги.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За изпълнение на Решение за изпълнение (ЕС) 2016/687 и </w:t>
            </w:r>
            <w:r>
              <w:rPr>
                <w:rFonts w:ascii="Times New Roman" w:hAnsi="Times New Roman" w:cs="Times New Roman"/>
                <w:sz w:val="24"/>
                <w:szCs w:val="24"/>
                <w:lang w:val="x-none"/>
              </w:rPr>
              <w:t xml:space="preserve">Решение (EС) 2017/899, с Решение № 887 на Министерския съвет от 6 декември 2018 г. беше приета Национална пътна карта за изпълнение на задълженията на Република България по Решение (ЕС) 2017/899. Пътната карта създаде условия за хармонизиране използването </w:t>
            </w:r>
            <w:r>
              <w:rPr>
                <w:rFonts w:ascii="Times New Roman" w:hAnsi="Times New Roman" w:cs="Times New Roman"/>
                <w:sz w:val="24"/>
                <w:szCs w:val="24"/>
                <w:lang w:val="x-none"/>
              </w:rPr>
              <w:t>на радиочестотната лента 694-790 МНz (обхват 700 MHz). Съгласно планираните стъпки обхват 700 MHz се освобождава от наземната цифрова телевизия, като в пътната карта е посочено, че най-оптималният вариант за новия цифров план за наземна цифрова телевизия з</w:t>
            </w:r>
            <w:r>
              <w:rPr>
                <w:rFonts w:ascii="Times New Roman" w:hAnsi="Times New Roman" w:cs="Times New Roman"/>
                <w:sz w:val="24"/>
                <w:szCs w:val="24"/>
                <w:lang w:val="x-none"/>
              </w:rPr>
              <w:t>а България включва 4 национални и 18 регионални мрежи за наземно цифрово телевизионно радиоразпръскване в радиочестотната лента 470-694 MHz. Това разпределение е по-лесно за реализиране и ще намали разходите за действащото предприятие.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изпълнение на Реше</w:t>
            </w:r>
            <w:r>
              <w:rPr>
                <w:rFonts w:ascii="Times New Roman" w:hAnsi="Times New Roman" w:cs="Times New Roman"/>
                <w:sz w:val="24"/>
                <w:szCs w:val="24"/>
                <w:lang w:val="x-none"/>
              </w:rPr>
              <w:t>ние (ЕС) 2017/899 и на Националната пътна карта МО ще освободи до 30 май 2020 г. радиочестотните ленти 753-758 МНz (5 МНz) и 766-778 МНz (12 МНz). С освобождаването на тези радиочестотни ленти и лентите, освободени от цифрова телевизия, в обхват 700 МНz ще</w:t>
            </w:r>
            <w:r>
              <w:rPr>
                <w:rFonts w:ascii="Times New Roman" w:hAnsi="Times New Roman" w:cs="Times New Roman"/>
                <w:sz w:val="24"/>
                <w:szCs w:val="24"/>
                <w:lang w:val="x-none"/>
              </w:rPr>
              <w:t xml:space="preserve"> се осигури честотен ресурс от 2х20 МНz (ленти 703-723 MHz и 758-778 MHz) за граждански нужди и 2х5 MHz (698-703 MHz и 753-758 MHz) за мрежи за обществена безопасност, защита на населението и реакция при бедствия (Public Protection and Disaster Relief – РР</w:t>
            </w:r>
            <w:r>
              <w:rPr>
                <w:rFonts w:ascii="Times New Roman" w:hAnsi="Times New Roman" w:cs="Times New Roman"/>
                <w:sz w:val="24"/>
                <w:szCs w:val="24"/>
                <w:lang w:val="x-none"/>
              </w:rPr>
              <w:t>DR) с разпределение на честотните блокове според приложението на Решение за изпълнение (ЕС) 2016/687. Част от обхвата (радиочестотните ленти 726-753 MHz и 778-790 MHz) ще продължи да се използва за целите на обществения ред, обществената сигурност и отбран</w:t>
            </w:r>
            <w:r>
              <w:rPr>
                <w:rFonts w:ascii="Times New Roman" w:hAnsi="Times New Roman" w:cs="Times New Roman"/>
                <w:sz w:val="24"/>
                <w:szCs w:val="24"/>
                <w:lang w:val="x-none"/>
              </w:rPr>
              <w:t>ата от МО.</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 приемането на пътната карта се осигуряват условия за ползването на обхват 700 MHz за безжични широколентови услуги, което е важна стъпка към изграждане на мрежите от пето поколение (5G) в България. Пътната карта дава възможност да стартира раз</w:t>
            </w:r>
            <w:r>
              <w:rPr>
                <w:rFonts w:ascii="Times New Roman" w:hAnsi="Times New Roman" w:cs="Times New Roman"/>
                <w:sz w:val="24"/>
                <w:szCs w:val="24"/>
                <w:lang w:val="x-none"/>
              </w:rPr>
              <w:t>работването на актуализиран вариант на Национален план за широколентова инфраструктура за достъп от следващо поколение, включващ дейности по изграждане на 5G мрежи и въвеждане на 5G услуги, както и за продължаване на работата по Национална програма "Цифров</w:t>
            </w:r>
            <w:r>
              <w:rPr>
                <w:rFonts w:ascii="Times New Roman" w:hAnsi="Times New Roman" w:cs="Times New Roman"/>
                <w:sz w:val="24"/>
                <w:szCs w:val="24"/>
                <w:lang w:val="x-none"/>
              </w:rPr>
              <w:t>а България 2025". С двата документа се създават условия за развитие на динамична и иновативна цифрова икономика и увеличаване на потенциала й за растеж в унисон със Стратегията за цифров единен пазар на ЕС.</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Осигуряването на цифрова свързаност в рамките на </w:t>
            </w:r>
            <w:r>
              <w:rPr>
                <w:rFonts w:ascii="Times New Roman" w:hAnsi="Times New Roman" w:cs="Times New Roman"/>
                <w:sz w:val="24"/>
                <w:szCs w:val="24"/>
                <w:lang w:val="x-none"/>
              </w:rPr>
              <w:t>ЕС се определя като основен фактор за икономическо, социално и териториално сближаване, в подкрепа на модернизацията на местните икономики и за диверсификацията на икономическите дейности.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b/>
                <w:bCs/>
                <w:i/>
                <w:iCs/>
                <w:sz w:val="24"/>
                <w:szCs w:val="24"/>
                <w:lang w:val="x-none"/>
              </w:rPr>
            </w:pPr>
            <w:r>
              <w:rPr>
                <w:rFonts w:ascii="Times New Roman" w:hAnsi="Times New Roman" w:cs="Times New Roman"/>
                <w:b/>
                <w:bCs/>
                <w:i/>
                <w:iCs/>
                <w:sz w:val="24"/>
                <w:szCs w:val="24"/>
                <w:lang w:val="x-none"/>
              </w:rPr>
              <w:t xml:space="preserve">2.2. Състояние на наземното цифрово телевизионно радиоразпръскване </w:t>
            </w:r>
            <w:r>
              <w:rPr>
                <w:rFonts w:ascii="Times New Roman" w:hAnsi="Times New Roman" w:cs="Times New Roman"/>
                <w:b/>
                <w:bCs/>
                <w:i/>
                <w:iCs/>
                <w:sz w:val="24"/>
                <w:szCs w:val="24"/>
                <w:lang w:val="x-none"/>
              </w:rPr>
              <w:t>(DVB-T)</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Към края на 2018 г. "НУРТС Диджитъл" – ЕАД, разпространява програмите на Българската национална телевизия (БНТ), както и програмите на търговските телевизии, като осигурява национално покритие на 96,2 % от населението на страната. През 2019 г. Коми</w:t>
            </w:r>
            <w:r>
              <w:rPr>
                <w:rFonts w:ascii="Times New Roman" w:hAnsi="Times New Roman" w:cs="Times New Roman"/>
                <w:sz w:val="24"/>
                <w:szCs w:val="24"/>
                <w:lang w:val="x-none"/>
              </w:rPr>
              <w:t>сията за регулиране на съобщенията издаде разрешение за наземна цифрова телевизия на "Българска телекомуникационна компания" – ЕАД (БТК), единственото предприятие, подало заявление в рамките на конкурсна процедура. Действието на разрешението за наземна циф</w:t>
            </w:r>
            <w:r>
              <w:rPr>
                <w:rFonts w:ascii="Times New Roman" w:hAnsi="Times New Roman" w:cs="Times New Roman"/>
                <w:sz w:val="24"/>
                <w:szCs w:val="24"/>
                <w:lang w:val="x-none"/>
              </w:rPr>
              <w:t>рова телевизия на "НУРТС Диджитъл" – ЕАД, е прекратено по искане на предприятието считано от 1.06.2020 г.</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Към настоящия момент само БТК има издадено разрешение за наземно цифрово телевизионно радиоразпръскване с национално покритие. Изградената от предприя</w:t>
            </w:r>
            <w:r>
              <w:rPr>
                <w:rFonts w:ascii="Times New Roman" w:hAnsi="Times New Roman" w:cs="Times New Roman"/>
                <w:sz w:val="24"/>
                <w:szCs w:val="24"/>
                <w:lang w:val="x-none"/>
              </w:rPr>
              <w:t xml:space="preserve">тието мрежа осигурява национално покритие на 96,69 % от населението на страната, като от 1.06.2020 г. разпространява, при свободен достъп, общо пет програми – БНТ 1, БНТ 2, БНТ 3, БТВ и Нова телевизия. Въз основа на издадено разрешение на "НУРТС Диджитъл" </w:t>
            </w:r>
            <w:r>
              <w:rPr>
                <w:rFonts w:ascii="Times New Roman" w:hAnsi="Times New Roman" w:cs="Times New Roman"/>
                <w:sz w:val="24"/>
                <w:szCs w:val="24"/>
                <w:lang w:val="x-none"/>
              </w:rPr>
              <w:t xml:space="preserve">– ЕАД, за </w:t>
            </w:r>
            <w:r>
              <w:rPr>
                <w:rFonts w:ascii="Times New Roman" w:hAnsi="Times New Roman" w:cs="Times New Roman"/>
                <w:sz w:val="24"/>
                <w:szCs w:val="24"/>
                <w:lang w:val="x-none"/>
              </w:rPr>
              <w:lastRenderedPageBreak/>
              <w:t>територията на гр. София се разпространяват програмите Телевизия Европа, Фолклор ТВ, The Voice TV, Канал 3 и Алфа ТВ.</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резултат на развитието на конкуренцията на пазара на платена телевизия предприятията предлагат на достъпни цени пакети с голям</w:t>
            </w:r>
            <w:r>
              <w:rPr>
                <w:rFonts w:ascii="Times New Roman" w:hAnsi="Times New Roman" w:cs="Times New Roman"/>
                <w:sz w:val="24"/>
                <w:szCs w:val="24"/>
                <w:lang w:val="x-none"/>
              </w:rPr>
              <w:t xml:space="preserve"> брой телевизионни програми. В периода до 2018 г. наземното цифрово телевизионно радиоразпръскване продължи да се използва основно за осигуряване на достъп до информация в отдалечени и слабо населени райони, където няма достатъчно развита телекомуникационн</w:t>
            </w:r>
            <w:r>
              <w:rPr>
                <w:rFonts w:ascii="Times New Roman" w:hAnsi="Times New Roman" w:cs="Times New Roman"/>
                <w:sz w:val="24"/>
                <w:szCs w:val="24"/>
                <w:lang w:val="x-none"/>
              </w:rPr>
              <w:t>а инфраструктура, както и от малка група от обществото.</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Направените обществени допитвания през периода не показаха намерения на предприятия да придобият права върху радиочестотен спектър за цифрово ефирно разпространение на телевизионни програми. Бързото и</w:t>
            </w:r>
            <w:r>
              <w:rPr>
                <w:rFonts w:ascii="Times New Roman" w:hAnsi="Times New Roman" w:cs="Times New Roman"/>
                <w:sz w:val="24"/>
                <w:szCs w:val="24"/>
                <w:lang w:val="x-none"/>
              </w:rPr>
              <w:t xml:space="preserve"> конкурентно развитие на останалите технологични платформи не позволи да се постигне желаното програмно разнообразие на излъчваните програми, с което логично намалява интересът към ефирната телевизия. Допълнително определянето на програми за задължително р</w:t>
            </w:r>
            <w:r>
              <w:rPr>
                <w:rFonts w:ascii="Times New Roman" w:hAnsi="Times New Roman" w:cs="Times New Roman"/>
                <w:sz w:val="24"/>
                <w:szCs w:val="24"/>
                <w:lang w:val="x-none"/>
              </w:rPr>
              <w:t>азпространение чрез мрежите за наземно цифрово радиоразпръскване (must carry), без изисквания за задължителното им предоставяне за разпространение (must offer), води до неефективно използване на радиочестотния спектър.</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b/>
                <w:bCs/>
                <w:i/>
                <w:iCs/>
                <w:sz w:val="24"/>
                <w:szCs w:val="24"/>
                <w:lang w:val="x-none"/>
              </w:rPr>
            </w:pPr>
            <w:r>
              <w:rPr>
                <w:rFonts w:ascii="Times New Roman" w:hAnsi="Times New Roman" w:cs="Times New Roman"/>
                <w:b/>
                <w:bCs/>
                <w:i/>
                <w:iCs/>
                <w:sz w:val="24"/>
                <w:szCs w:val="24"/>
                <w:lang w:val="x-none"/>
              </w:rPr>
              <w:t>2.3. Позиции на геостационарна орбита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Ефективното използване на определените за Република България с международни споразумения две позиции на геостационарна орбита е от съществено национално значение. С издадените през 2006 г. от националния регулаторен орган разрешения на две предприятия за </w:t>
            </w:r>
            <w:r>
              <w:rPr>
                <w:rFonts w:ascii="Times New Roman" w:hAnsi="Times New Roman" w:cs="Times New Roman"/>
                <w:sz w:val="24"/>
                <w:szCs w:val="24"/>
                <w:lang w:val="x-none"/>
              </w:rPr>
              <w:t>ползване на плановите позиции (на 56.02Е и 1.2W) на геостационарна орбита на Република България практически този ресурс е изчерпан. Затрудненията с оползотворяването на позиция 1.2W наложиха провеждането на нова международна координация на спътников ресурс</w:t>
            </w:r>
            <w:r>
              <w:rPr>
                <w:rFonts w:ascii="Times New Roman" w:hAnsi="Times New Roman" w:cs="Times New Roman"/>
                <w:sz w:val="24"/>
                <w:szCs w:val="24"/>
                <w:lang w:val="x-none"/>
              </w:rPr>
              <w:t xml:space="preserve"> от позиция 1.9Е, предоставена на България с решение на Световната конференция по радиосъобщения през 2012 г.</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През м. юни 2017 г. на позиция 1.9Е на геостационарната орбита беше изведен първият български спътник "BULGARIA SAT-1". С него беше пусната в дейс</w:t>
            </w:r>
            <w:r>
              <w:rPr>
                <w:rFonts w:ascii="Times New Roman" w:hAnsi="Times New Roman" w:cs="Times New Roman"/>
                <w:sz w:val="24"/>
                <w:szCs w:val="24"/>
                <w:lang w:val="x-none"/>
              </w:rPr>
              <w:t>твие през м. декември спътникова система, работеща в обхватите 12/18 GHz – "BULSAT-BSS-1.2W-W".</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Стартиран бе нов процес по международна координация за преобразуване на определения за Република България радиочестотен спектър от разпределение в назначение съ</w:t>
            </w:r>
            <w:r>
              <w:rPr>
                <w:rFonts w:ascii="Times New Roman" w:hAnsi="Times New Roman" w:cs="Times New Roman"/>
                <w:sz w:val="24"/>
                <w:szCs w:val="24"/>
                <w:lang w:val="x-none"/>
              </w:rPr>
              <w:t>гласно процедурите и сроковете по Приложение 30B на Радиорегламента на Международния съюз по далекосъобщения (ITU), който приключи с публикуването през м. януари 2016 г. на спътниковата система BULSAT-30B (BALKANSAT AP30B).</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През периода 2017 – 2018 г. е пр</w:t>
            </w:r>
            <w:r>
              <w:rPr>
                <w:rFonts w:ascii="Times New Roman" w:hAnsi="Times New Roman" w:cs="Times New Roman"/>
                <w:sz w:val="24"/>
                <w:szCs w:val="24"/>
                <w:lang w:val="x-none"/>
              </w:rPr>
              <w:t>оведен процес по координиране на спътниковата система "EnduroSat One" на негеостационарна орбита, работеща в лента 436-438 MHz, определена за любителска спътникова радиослужба, който приключи през 2019 г. Мисията на наноспътника е практическо обучение на с</w:t>
            </w:r>
            <w:r>
              <w:rPr>
                <w:rFonts w:ascii="Times New Roman" w:hAnsi="Times New Roman" w:cs="Times New Roman"/>
                <w:sz w:val="24"/>
                <w:szCs w:val="24"/>
                <w:lang w:val="x-none"/>
              </w:rPr>
              <w:t>туденти за комуникация между наземна станция и спътник.</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b/>
                <w:bCs/>
                <w:i/>
                <w:iCs/>
                <w:sz w:val="24"/>
                <w:szCs w:val="24"/>
                <w:lang w:val="x-none"/>
              </w:rPr>
            </w:pPr>
            <w:r>
              <w:rPr>
                <w:rFonts w:ascii="Times New Roman" w:hAnsi="Times New Roman" w:cs="Times New Roman"/>
                <w:b/>
                <w:bCs/>
                <w:i/>
                <w:iCs/>
                <w:sz w:val="24"/>
                <w:szCs w:val="24"/>
                <w:lang w:val="x-none"/>
              </w:rPr>
              <w:t>2.4. Номера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2.4.1. Единен европейски номер за спешни повиквания "112"</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 предприетите стъпки в посока актуализиране на законовата и подзаконовата нормативна уредба се цели усъвършенстване на Национална</w:t>
            </w:r>
            <w:r>
              <w:rPr>
                <w:rFonts w:ascii="Times New Roman" w:hAnsi="Times New Roman" w:cs="Times New Roman"/>
                <w:sz w:val="24"/>
                <w:szCs w:val="24"/>
                <w:lang w:val="x-none"/>
              </w:rPr>
              <w:t xml:space="preserve">та система за спешни повиквания с единен европейски номер 112, за да се гарантират в най-висока степен животът, здравето, сигурността и имуществото на гражданите в риск. През 2018 г. в системата са внедрени редица подобрения – усъвършенствана ГИС система, </w:t>
            </w:r>
            <w:r>
              <w:rPr>
                <w:rFonts w:ascii="Times New Roman" w:hAnsi="Times New Roman" w:cs="Times New Roman"/>
                <w:sz w:val="24"/>
                <w:szCs w:val="24"/>
                <w:lang w:val="x-none"/>
              </w:rPr>
              <w:t xml:space="preserve">позволяваща лесно и бързо </w:t>
            </w:r>
            <w:r>
              <w:rPr>
                <w:rFonts w:ascii="Times New Roman" w:hAnsi="Times New Roman" w:cs="Times New Roman"/>
                <w:sz w:val="24"/>
                <w:szCs w:val="24"/>
                <w:lang w:val="x-none"/>
              </w:rPr>
              <w:lastRenderedPageBreak/>
              <w:t>въвеждане на координатите на обаждащия се, работа с един електронен картон на всички служби за спешно реагиране, както и възможността за надграждане на системата 112 с нови функционалности и услуги.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През последните години се задъл</w:t>
            </w:r>
            <w:r>
              <w:rPr>
                <w:rFonts w:ascii="Times New Roman" w:hAnsi="Times New Roman" w:cs="Times New Roman"/>
                <w:sz w:val="24"/>
                <w:szCs w:val="24"/>
                <w:lang w:val="x-none"/>
              </w:rPr>
              <w:t>бочава вниманието към хората с увреждания и се полагат усилия за гарантиране осигуряването на достъп до обществени телефонни услуги, подобни на осигурените за другите крайни ползватели. В този процес са ангажирани предприятията, предоставящи обществени еле</w:t>
            </w:r>
            <w:r>
              <w:rPr>
                <w:rFonts w:ascii="Times New Roman" w:hAnsi="Times New Roman" w:cs="Times New Roman"/>
                <w:sz w:val="24"/>
                <w:szCs w:val="24"/>
                <w:lang w:val="x-none"/>
              </w:rPr>
              <w:t>ктронни съобщителни мрежи и/или услуги, както и министерства и неправителствени организации, имащи отношение към функциониране на системата за спешни повиквания "112".</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През 2016 г. в Закона за Националната система за спешни повиквания с единен европейски н</w:t>
            </w:r>
            <w:r>
              <w:rPr>
                <w:rFonts w:ascii="Times New Roman" w:hAnsi="Times New Roman" w:cs="Times New Roman"/>
                <w:sz w:val="24"/>
                <w:szCs w:val="24"/>
                <w:lang w:val="x-none"/>
              </w:rPr>
              <w:t>омер 112 (ЗНССПЕЕН112) се промени дефиницията за "спешно повикване", като в нея изрично се включва, освен гласово повикване, и друг способ за осъществяване на повикването от хората със слухови или говорни увреждания. С цел спазване на принципа на технологи</w:t>
            </w:r>
            <w:r>
              <w:rPr>
                <w:rFonts w:ascii="Times New Roman" w:hAnsi="Times New Roman" w:cs="Times New Roman"/>
                <w:sz w:val="24"/>
                <w:szCs w:val="24"/>
                <w:lang w:val="x-none"/>
              </w:rPr>
              <w:t>чна неутралност текстът в закона не е обвързан с конкретно технологично решение.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През 2017 г. чрез допълнение на ЗНССПЕЕН112 се разшириха функциите на центровете 112 да приемат, регистрират и обработват повикванията, включително "eCall" за спешна помощ към</w:t>
            </w:r>
            <w:r>
              <w:rPr>
                <w:rFonts w:ascii="Times New Roman" w:hAnsi="Times New Roman" w:cs="Times New Roman"/>
                <w:sz w:val="24"/>
                <w:szCs w:val="24"/>
                <w:lang w:val="x-none"/>
              </w:rPr>
              <w:t xml:space="preserve"> номер 112.</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През 2018 г. се прие Наредба № 8121з-238 за условията и реда за достъп на хората със слухови или говорни увреждания до единния европейски номер за спешни повиквания 112[14]. По реда на тази наредба на хората със слухови или говорни увреждания с</w:t>
            </w:r>
            <w:r>
              <w:rPr>
                <w:rFonts w:ascii="Times New Roman" w:hAnsi="Times New Roman" w:cs="Times New Roman"/>
                <w:sz w:val="24"/>
                <w:szCs w:val="24"/>
                <w:lang w:val="x-none"/>
              </w:rPr>
              <w:t>е осигурява непрекъснат, бърз и безплатен достъп до Националната система за спешни повиквания с единен европейски номер 112 за получаване на помощ при спешни случаи с цел защита на живота, здравето, сигурността и имуществото им от службите за спешно реагир</w:t>
            </w:r>
            <w:r>
              <w:rPr>
                <w:rFonts w:ascii="Times New Roman" w:hAnsi="Times New Roman" w:cs="Times New Roman"/>
                <w:sz w:val="24"/>
                <w:szCs w:val="24"/>
                <w:lang w:val="x-none"/>
              </w:rPr>
              <w:t xml:space="preserve">ане чрез негласова комуникация. Разработена е и внедрена услуга за достъп до Националната система 112 на граждани със слухови и/или говорни увреждания – чрез уеб базирано приложение, достъпно от стационарни и преносими компютри, както и мобилни приложения </w:t>
            </w:r>
            <w:r>
              <w:rPr>
                <w:rFonts w:ascii="Times New Roman" w:hAnsi="Times New Roman" w:cs="Times New Roman"/>
                <w:sz w:val="24"/>
                <w:szCs w:val="24"/>
                <w:lang w:val="x-none"/>
              </w:rPr>
              <w:t>за трите мобилни платформи Android, iOS и Windows Mobile за смартфони и таблети. Чрез това решение потребителите със слухови и/или говорни увреждания имат достъп до Единния европейски номер за спешни повиквания 112 от всяко място на територията на България</w:t>
            </w:r>
            <w:r>
              <w:rPr>
                <w:rFonts w:ascii="Times New Roman" w:hAnsi="Times New Roman" w:cs="Times New Roman"/>
                <w:sz w:val="24"/>
                <w:szCs w:val="24"/>
                <w:lang w:val="x-none"/>
              </w:rPr>
              <w:t xml:space="preserve"> с осигурено покритие и по всяко време.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Предизвикателства пред Националната система за спешни повиквания с единен европейски номер 112 бяха изграждането на центрове за приемане на спешни повиквания от ново поколение (NG112) и осигуряването на широколентов </w:t>
            </w:r>
            <w:r>
              <w:rPr>
                <w:rFonts w:ascii="Times New Roman" w:hAnsi="Times New Roman" w:cs="Times New Roman"/>
                <w:sz w:val="24"/>
                <w:szCs w:val="24"/>
                <w:lang w:val="x-none"/>
              </w:rPr>
              <w:t>обмен на информация в мрежата на 112 (видео, данни и глас). Тези усъвършенствани процеси и процедури ще предоставят възможности за бърз и структуриран обмен на данни, предавани в реално време чрез всички канали; IP достъп до спешния телефон; видеоповиквани</w:t>
            </w:r>
            <w:r>
              <w:rPr>
                <w:rFonts w:ascii="Times New Roman" w:hAnsi="Times New Roman" w:cs="Times New Roman"/>
                <w:sz w:val="24"/>
                <w:szCs w:val="24"/>
                <w:lang w:val="x-none"/>
              </w:rPr>
              <w:t>я; достъп до системи за видеонаблюдение; логическа и комуникационна IP свързаност с центрове за управление на трафика; достъп до 112 на интелигентни терминални устройства, като интелигентни дефибрилатори на места с висока обществена концентрация, датчици з</w:t>
            </w:r>
            <w:r>
              <w:rPr>
                <w:rFonts w:ascii="Times New Roman" w:hAnsi="Times New Roman" w:cs="Times New Roman"/>
                <w:sz w:val="24"/>
                <w:szCs w:val="24"/>
                <w:lang w:val="x-none"/>
              </w:rPr>
              <w:t>а охрана, противопожарни интелигентни сензори и много други.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2.4.2. Система за спешни повиквания от превозни средства "eСall"</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Република България полага усилия за осигуряване на условия за предоставяне на услуги от общоевропейската система "еCall" на терито</w:t>
            </w:r>
            <w:r>
              <w:rPr>
                <w:rFonts w:ascii="Times New Roman" w:hAnsi="Times New Roman" w:cs="Times New Roman"/>
                <w:sz w:val="24"/>
                <w:szCs w:val="24"/>
                <w:lang w:val="x-none"/>
              </w:rPr>
              <w:t>рията на страната. През 2017 г. започна и в момента се изпълнява проект за внедряване и разгръщане на услугата "еCall" на територията на България (срок 2020 г.).</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През 2016 г. с изменение и допълнение на Наредбата за условията и реда за внедряване на интели</w:t>
            </w:r>
            <w:r>
              <w:rPr>
                <w:rFonts w:ascii="Times New Roman" w:hAnsi="Times New Roman" w:cs="Times New Roman"/>
                <w:sz w:val="24"/>
                <w:szCs w:val="24"/>
                <w:lang w:val="x-none"/>
              </w:rPr>
              <w:t>гентните транспортни системи в областта на автомобилния транспорт и за интерфейси с останалите видове транспорт[15] бяха приети правила относно осъществяване на еСall повиквания през обществени наземни мобилни електронни съобщителни мрежи.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Предприятията, п</w:t>
            </w:r>
            <w:r>
              <w:rPr>
                <w:rFonts w:ascii="Times New Roman" w:hAnsi="Times New Roman" w:cs="Times New Roman"/>
                <w:sz w:val="24"/>
                <w:szCs w:val="24"/>
                <w:lang w:val="x-none"/>
              </w:rPr>
              <w:t>редоставящи обществени мобилни наземни мрежи и/или услуги, имат задължение да осигуряват техническа възможност за осъществяване на eCall повиквания от катастрофирал автомобил до телефон 112 от всяка точка на територията на Република България, при условие ч</w:t>
            </w:r>
            <w:r>
              <w:rPr>
                <w:rFonts w:ascii="Times New Roman" w:hAnsi="Times New Roman" w:cs="Times New Roman"/>
                <w:sz w:val="24"/>
                <w:szCs w:val="24"/>
                <w:lang w:val="x-none"/>
              </w:rPr>
              <w:t>е там е осигурено покритие от най-малко една обществена мобилна наземна електронна съобщителна мрежа. Предприятията се задължават да осигуряват преноса и пренасочването на eCall повикванията между бордовото оборудване на моторните превозни средства и най-б</w:t>
            </w:r>
            <w:r>
              <w:rPr>
                <w:rFonts w:ascii="Times New Roman" w:hAnsi="Times New Roman" w:cs="Times New Roman"/>
                <w:sz w:val="24"/>
                <w:szCs w:val="24"/>
                <w:lang w:val="x-none"/>
              </w:rPr>
              <w:t>лизкия Център за приемане на спешни повиквания на дирекция "Национална система 112" на Министерството на вътрешните работи (МВР).</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Всички нови модели автомобили, одобрени за производство след 31 март 2018 г., трябва да имат инсталирана система "еCall", бази</w:t>
            </w:r>
            <w:r>
              <w:rPr>
                <w:rFonts w:ascii="Times New Roman" w:hAnsi="Times New Roman" w:cs="Times New Roman"/>
                <w:sz w:val="24"/>
                <w:szCs w:val="24"/>
                <w:lang w:val="x-none"/>
              </w:rPr>
              <w:t>рана на номер 112. Това правило се отнася за автомобили с не повече от 8 места и за лекотоварни превозни средства. За по-старите автомобили няма задължение за инсталиране на устройство за eCall, но при желание това може да бъде направено, ако автомобилът о</w:t>
            </w:r>
            <w:r>
              <w:rPr>
                <w:rFonts w:ascii="Times New Roman" w:hAnsi="Times New Roman" w:cs="Times New Roman"/>
                <w:sz w:val="24"/>
                <w:szCs w:val="24"/>
                <w:lang w:val="x-none"/>
              </w:rPr>
              <w:t>тговаря на техническите изисквания. Системата "eCall" се задейства само когато МПС претърпи тежка злополука. През останалото време системата не е активна (т.е. при пътуването не се извършва проследяване (регистриране на местоположението на автомобила или н</w:t>
            </w:r>
            <w:r>
              <w:rPr>
                <w:rFonts w:ascii="Times New Roman" w:hAnsi="Times New Roman" w:cs="Times New Roman"/>
                <w:sz w:val="24"/>
                <w:szCs w:val="24"/>
                <w:lang w:val="x-none"/>
              </w:rPr>
              <w:t>аблюдение на начина на шофиране) или предаване на данни от моторното превозно средство). При тежък инцидент автоматично се подават данни за идентификация на колата, точното местоположение и посоката й на движение. Разпознаването на автомобила става, като с</w:t>
            </w:r>
            <w:r>
              <w:rPr>
                <w:rFonts w:ascii="Times New Roman" w:hAnsi="Times New Roman" w:cs="Times New Roman"/>
                <w:sz w:val="24"/>
                <w:szCs w:val="24"/>
                <w:lang w:val="x-none"/>
              </w:rPr>
              <w:t>е изпрати VIN (Vehicle Identification Number) към спешния номер 112. Системата е свързана с регистрите на Министерството на вътрешните работи и чуждестранния EUCARIS (EUropean CAR and driving licence Information System) и позволява почти моменталното му ид</w:t>
            </w:r>
            <w:r>
              <w:rPr>
                <w:rFonts w:ascii="Times New Roman" w:hAnsi="Times New Roman" w:cs="Times New Roman"/>
                <w:sz w:val="24"/>
                <w:szCs w:val="24"/>
                <w:lang w:val="x-none"/>
              </w:rPr>
              <w:t>ентифициране. Това помага, защото се предоставя информация за вида, размерите и габаритите на колата, което може да помогне на спешните екипи за реакция. Автоматичният сигнал позволява да се пратят данни за произшествие, дори когато пътниците в колата са с</w:t>
            </w:r>
            <w:r>
              <w:rPr>
                <w:rFonts w:ascii="Times New Roman" w:hAnsi="Times New Roman" w:cs="Times New Roman"/>
                <w:sz w:val="24"/>
                <w:szCs w:val="24"/>
                <w:lang w:val="x-none"/>
              </w:rPr>
              <w:t>ериозно ранени или в безсъзнание. Паникбутонът може да се използва и от преминаващ покрай катастрофата автомобил, за да сигнализира за произшествието или за директна връзка със 112, за да се предостави допълнителна информация за пострадалите.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продължение</w:t>
            </w:r>
            <w:r>
              <w:rPr>
                <w:rFonts w:ascii="Times New Roman" w:hAnsi="Times New Roman" w:cs="Times New Roman"/>
                <w:sz w:val="24"/>
                <w:szCs w:val="24"/>
                <w:lang w:val="x-none"/>
              </w:rPr>
              <w:t xml:space="preserve"> на работата за разгръщане на интелигентния транспорт през юни 2018 г. по време на проведената в гр. София Цифрова асамблея България, заедно с Гърция и Сърбия, подписа писмо за намерение за сътрудничество в областта на свързаното и автономно шофиране. То в</w:t>
            </w:r>
            <w:r>
              <w:rPr>
                <w:rFonts w:ascii="Times New Roman" w:hAnsi="Times New Roman" w:cs="Times New Roman"/>
                <w:sz w:val="24"/>
                <w:szCs w:val="24"/>
                <w:lang w:val="x-none"/>
              </w:rPr>
              <w:t>ключва обмен на данни, оценка и анализ на наличните технологии и идентифициране на нови, тестване и изпитания, съвместни инициативи за свързано и автономно шофиране, както и популяризиране на инициативата.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b/>
                <w:bCs/>
                <w:i/>
                <w:iCs/>
                <w:sz w:val="24"/>
                <w:szCs w:val="24"/>
                <w:lang w:val="x-none"/>
              </w:rPr>
            </w:pPr>
            <w:r>
              <w:rPr>
                <w:rFonts w:ascii="Times New Roman" w:hAnsi="Times New Roman" w:cs="Times New Roman"/>
                <w:b/>
                <w:bCs/>
                <w:i/>
                <w:iCs/>
                <w:sz w:val="24"/>
                <w:szCs w:val="24"/>
                <w:lang w:val="x-none"/>
              </w:rPr>
              <w:t>2.5. Подобряване на защитата на крайните потребите</w:t>
            </w:r>
            <w:r>
              <w:rPr>
                <w:rFonts w:ascii="Times New Roman" w:hAnsi="Times New Roman" w:cs="Times New Roman"/>
                <w:b/>
                <w:bCs/>
                <w:i/>
                <w:iCs/>
                <w:sz w:val="24"/>
                <w:szCs w:val="24"/>
                <w:lang w:val="x-none"/>
              </w:rPr>
              <w:t>ли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Дейностите, изпълнявани през периода 2015 – 2018 г., се обуславяха главно от стремежа за гарантиране спазването на вече въведените мерки за защита на интересите и правата на потребителите, както и упражняването на ефикасен контрол по спазването на тези </w:t>
            </w:r>
            <w:r>
              <w:rPr>
                <w:rFonts w:ascii="Times New Roman" w:hAnsi="Times New Roman" w:cs="Times New Roman"/>
                <w:sz w:val="24"/>
                <w:szCs w:val="24"/>
                <w:lang w:val="x-none"/>
              </w:rPr>
              <w:t>правила.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Положени бяха усилия за повишаване на информираността на потребителите относно техните права и задължения при взаимодействието им с предприятията, предоставящи електронни съобщителни услуги, в т.ч. за въвеждането на RLAH, чрез подходящи разяснител</w:t>
            </w:r>
            <w:r>
              <w:rPr>
                <w:rFonts w:ascii="Times New Roman" w:hAnsi="Times New Roman" w:cs="Times New Roman"/>
                <w:sz w:val="24"/>
                <w:szCs w:val="24"/>
                <w:lang w:val="x-none"/>
              </w:rPr>
              <w:t xml:space="preserve">ни кампании и др. Неколкократно бяха изменяни Общите изисквания в частта, </w:t>
            </w:r>
            <w:r>
              <w:rPr>
                <w:rFonts w:ascii="Times New Roman" w:hAnsi="Times New Roman" w:cs="Times New Roman"/>
                <w:sz w:val="24"/>
                <w:szCs w:val="24"/>
                <w:lang w:val="x-none"/>
              </w:rPr>
              <w:lastRenderedPageBreak/>
              <w:t>свързана със защитата на крайните потребители, с което се въведоха задължения:</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 съставяне на условията на индивидуалния договор – да се спазват минимални изисквания за големина </w:t>
            </w:r>
            <w:r>
              <w:rPr>
                <w:rFonts w:ascii="Times New Roman" w:hAnsi="Times New Roman" w:cs="Times New Roman"/>
                <w:sz w:val="24"/>
                <w:szCs w:val="24"/>
                <w:lang w:val="x-none"/>
              </w:rPr>
              <w:t>на шрифта, включително при изписване на клаузите, регламентиращи реда за подновяване и прекратяване на договора, задълженията за заплащане на неустойки и обезщетения, свързани с прекратяване на индивидуален договор, в т.ч. възстановяване на направени разхо</w:t>
            </w:r>
            <w:r>
              <w:rPr>
                <w:rFonts w:ascii="Times New Roman" w:hAnsi="Times New Roman" w:cs="Times New Roman"/>
                <w:sz w:val="24"/>
                <w:szCs w:val="24"/>
                <w:lang w:val="x-none"/>
              </w:rPr>
              <w:t>ди по отношение на крайни устройства и условия, регламентиращи правото на предприятието да измени едностранно договора; да се посочват: точната дата на влизане в сила и на изтичане на срока на договора, редът за неговото подновяване и прекратяване, задълже</w:t>
            </w:r>
            <w:r>
              <w:rPr>
                <w:rFonts w:ascii="Times New Roman" w:hAnsi="Times New Roman" w:cs="Times New Roman"/>
                <w:sz w:val="24"/>
                <w:szCs w:val="24"/>
                <w:lang w:val="x-none"/>
              </w:rPr>
              <w:t xml:space="preserve">нията за заплащане на неустойки и обезщетения, свързани с прекратяване на индивидуален договор, вкл. възстановяване на направени разходи по отношение на крайни електронни съобщителни устройства, условията, регламентиращи правото на предприятието да измени </w:t>
            </w:r>
            <w:r>
              <w:rPr>
                <w:rFonts w:ascii="Times New Roman" w:hAnsi="Times New Roman" w:cs="Times New Roman"/>
                <w:sz w:val="24"/>
                <w:szCs w:val="24"/>
                <w:lang w:val="x-none"/>
              </w:rPr>
              <w:t>едностранно договора; всички условия и елементи на избрания от абоната план, за всички приложими цени, за срока и условията на приложимата промоция и за дължимата такса за срока на промоцията;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за сключване на договора в писмена форма в два еднообразни ек</w:t>
            </w:r>
            <w:r>
              <w:rPr>
                <w:rFonts w:ascii="Times New Roman" w:hAnsi="Times New Roman" w:cs="Times New Roman"/>
                <w:sz w:val="24"/>
                <w:szCs w:val="24"/>
                <w:lang w:val="x-none"/>
              </w:rPr>
              <w:t>земпляра, единият от които да се предоставя на потребителя; преди сключването на договора предприятията да предоставят на потребителя проекта на договора в цялост за запознаване със съдържанието му;</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за визуализиране при първоначалното зареждане на страни</w:t>
            </w:r>
            <w:r>
              <w:rPr>
                <w:rFonts w:ascii="Times New Roman" w:hAnsi="Times New Roman" w:cs="Times New Roman"/>
                <w:sz w:val="24"/>
                <w:szCs w:val="24"/>
                <w:lang w:val="x-none"/>
              </w:rPr>
              <w:t>цата на предприятията в интернет: електронни препратки към приетите от тях общи условия и карти на постигнатото покритие на мобилните мрежи;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за публикуване на общите условия на видно място в обектите от търговската мрежа на предприятията и на техните тър</w:t>
            </w:r>
            <w:r>
              <w:rPr>
                <w:rFonts w:ascii="Times New Roman" w:hAnsi="Times New Roman" w:cs="Times New Roman"/>
                <w:sz w:val="24"/>
                <w:szCs w:val="24"/>
                <w:lang w:val="x-none"/>
              </w:rPr>
              <w:t>говски представители;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за публикуване на страниците в интернет на електронни карти на постигнатото покритие за всяка от използваните в мрежата технологии от предприятията, предоставящи обществени електронни съобщителни услуги чрез мобилни мрежи; електронн</w:t>
            </w:r>
            <w:r>
              <w:rPr>
                <w:rFonts w:ascii="Times New Roman" w:hAnsi="Times New Roman" w:cs="Times New Roman"/>
                <w:sz w:val="24"/>
                <w:szCs w:val="24"/>
                <w:lang w:val="x-none"/>
              </w:rPr>
              <w:t xml:space="preserve">ите карти следва да позволяват визуализацията и бърза навигация чрез търсене по име на община, населено място, селищно образувание и адрес, както и мащабиране на подходящи стъпки, позволяващо видимост на един екран от конкретен адрес до видимост на цялата </w:t>
            </w:r>
            <w:r>
              <w:rPr>
                <w:rFonts w:ascii="Times New Roman" w:hAnsi="Times New Roman" w:cs="Times New Roman"/>
                <w:sz w:val="24"/>
                <w:szCs w:val="24"/>
                <w:lang w:val="x-none"/>
              </w:rPr>
              <w:t>страна;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за уведомяване на абоната преди изменение на индивидуалния му договор или приложимите общи условия и при отпадане на телевизионна програма, включена в ценовия му пакет;</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за прилагане на максимална финансова граница при ползване на мобилен интерн</w:t>
            </w:r>
            <w:r>
              <w:rPr>
                <w:rFonts w:ascii="Times New Roman" w:hAnsi="Times New Roman" w:cs="Times New Roman"/>
                <w:sz w:val="24"/>
                <w:szCs w:val="24"/>
                <w:lang w:val="x-none"/>
              </w:rPr>
              <w:t>ет, при който тарифирането е на единица пренесени данни, с цел предотвратяване на "шок" от високи сметки; изпращане на подходящо съобщение до мобилното устройство на абоната, например чрез SMS съобщение, съобщение по електронната поща или в работен прозоре</w:t>
            </w:r>
            <w:r>
              <w:rPr>
                <w:rFonts w:ascii="Times New Roman" w:hAnsi="Times New Roman" w:cs="Times New Roman"/>
                <w:sz w:val="24"/>
                <w:szCs w:val="24"/>
                <w:lang w:val="x-none"/>
              </w:rPr>
              <w:t>ц на неговото крайно устройство или съобщение чрез друг вид технология, което да може да бъде съхранено на крайното устройство на абоната, когато услугите за пренос на данни достигнат 80% от договорената парична граница или граница по отношение на обема; у</w:t>
            </w:r>
            <w:r>
              <w:rPr>
                <w:rFonts w:ascii="Times New Roman" w:hAnsi="Times New Roman" w:cs="Times New Roman"/>
                <w:sz w:val="24"/>
                <w:szCs w:val="24"/>
                <w:lang w:val="x-none"/>
              </w:rPr>
              <w:t>ведомяване при достигане на границата и за преустановяване на предоставянето на услугата, освен ако абонатът поиска предоставянето й да продължи, след като е информиран за достигната сума и за приложимите цени;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за осигуряване на възможност за деактивиран</w:t>
            </w:r>
            <w:r>
              <w:rPr>
                <w:rFonts w:ascii="Times New Roman" w:hAnsi="Times New Roman" w:cs="Times New Roman"/>
                <w:sz w:val="24"/>
                <w:szCs w:val="24"/>
                <w:lang w:val="x-none"/>
              </w:rPr>
              <w:t>е на достъпа до услугата "мобилен пренос на данни", която не се ползва в ценови пакет или като допълнително заявена услуга;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за предлагане на тарифи с първоначален минимален период на таксуване до 30 секунди за изходящи повиквания, като след това таксуван</w:t>
            </w:r>
            <w:r>
              <w:rPr>
                <w:rFonts w:ascii="Times New Roman" w:hAnsi="Times New Roman" w:cs="Times New Roman"/>
                <w:sz w:val="24"/>
                <w:szCs w:val="24"/>
                <w:lang w:val="x-none"/>
              </w:rPr>
              <w:t>ето е на секунда;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за отчитане на качеството на предоставяните електронни съобщителни услуги;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за реда за предоставяне на детайлизирана информация за начислените суми за ползваните услуги;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за осигуряване на възможност за незабавно прекратяване на изгра</w:t>
            </w:r>
            <w:r>
              <w:rPr>
                <w:rFonts w:ascii="Times New Roman" w:hAnsi="Times New Roman" w:cs="Times New Roman"/>
                <w:sz w:val="24"/>
                <w:szCs w:val="24"/>
                <w:lang w:val="x-none"/>
              </w:rPr>
              <w:t>дена телефонна връзка с цел предотвратяване на телефонни измами;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приложими при изпращането на съобщения за целите на директния маркетинг и реклама с цел да се предотврати неволен абонамент за услуга с добавена стойност.</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Предложено бе и намери подкрепа въ</w:t>
            </w:r>
            <w:r>
              <w:rPr>
                <w:rFonts w:ascii="Times New Roman" w:hAnsi="Times New Roman" w:cs="Times New Roman"/>
                <w:sz w:val="24"/>
                <w:szCs w:val="24"/>
                <w:lang w:val="x-none"/>
              </w:rPr>
              <w:t>веждането на разумен размер на неустойките при предсрочно прекратяване на срочни договори за мобилни телефонни услуги, сключени с физически лица. Комисията за защита на потребителите постигна споразумение с мобилните оператори, според което при прекратяван</w:t>
            </w:r>
            <w:r>
              <w:rPr>
                <w:rFonts w:ascii="Times New Roman" w:hAnsi="Times New Roman" w:cs="Times New Roman"/>
                <w:sz w:val="24"/>
                <w:szCs w:val="24"/>
                <w:lang w:val="x-none"/>
              </w:rPr>
              <w:t xml:space="preserve">е на договора с мобилен оператор, независимо колко време остава до края на договора, неустойките, които се дължат от потребителя, се равняват на три месечни вноски. В случай че на абонатите е предоставена отстъпка от цената на абонаментните планове или от </w:t>
            </w:r>
            <w:r>
              <w:rPr>
                <w:rFonts w:ascii="Times New Roman" w:hAnsi="Times New Roman" w:cs="Times New Roman"/>
                <w:sz w:val="24"/>
                <w:szCs w:val="24"/>
                <w:lang w:val="x-none"/>
              </w:rPr>
              <w:t>пазарната цена на закупени от тях устройства, те ще следва да възстановят и част от стойността на предоставените по договора отстъпки, съответстваща на оставащия срок на договора.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b/>
                <w:bCs/>
                <w:i/>
                <w:iCs/>
                <w:sz w:val="24"/>
                <w:szCs w:val="24"/>
                <w:lang w:val="x-none"/>
              </w:rPr>
            </w:pPr>
            <w:r>
              <w:rPr>
                <w:rFonts w:ascii="Times New Roman" w:hAnsi="Times New Roman" w:cs="Times New Roman"/>
                <w:b/>
                <w:bCs/>
                <w:i/>
                <w:iCs/>
                <w:sz w:val="24"/>
                <w:szCs w:val="24"/>
                <w:lang w:val="x-none"/>
              </w:rPr>
              <w:t>2.6. Участие в процеса на вземане на решения в работните органи на ЕС</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Предсе</w:t>
            </w:r>
            <w:r>
              <w:rPr>
                <w:rFonts w:ascii="Times New Roman" w:hAnsi="Times New Roman" w:cs="Times New Roman"/>
                <w:sz w:val="24"/>
                <w:szCs w:val="24"/>
                <w:lang w:val="x-none"/>
              </w:rPr>
              <w:t>дателството на Съвета на ЕС през първата половина на 2018 г. предостави възможност на Република България да постави в центъра на дневния ред на ЕС ясни приоритети, които са от ключово значение за страната и ЕС за цифрова и единна Европа посредством консенс</w:t>
            </w:r>
            <w:r>
              <w:rPr>
                <w:rFonts w:ascii="Times New Roman" w:hAnsi="Times New Roman" w:cs="Times New Roman"/>
                <w:sz w:val="24"/>
                <w:szCs w:val="24"/>
                <w:lang w:val="x-none"/>
              </w:rPr>
              <w:t>ус, конкурентоспособност и кохезия.</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Българското председателството на Съвета на ЕС постави акцент върху цифровия единен пазар като източник на растеж и конкурентоспособност – улесняване на свързаността и постигане на напредък в развитието на конкурентоспосо</w:t>
            </w:r>
            <w:r>
              <w:rPr>
                <w:rFonts w:ascii="Times New Roman" w:hAnsi="Times New Roman" w:cs="Times New Roman"/>
                <w:sz w:val="24"/>
                <w:szCs w:val="24"/>
                <w:lang w:val="x-none"/>
              </w:rPr>
              <w:t>бен и справедлив цифров единен пазар чрез преход към интелигентна икономика и укрепване на доверието и сигурността в сферата на цифровите услуги.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През първото полугодие на 2018 г. Българското председателство на Съвета на ЕС и Европейският парламент, с подк</w:t>
            </w:r>
            <w:r>
              <w:rPr>
                <w:rFonts w:ascii="Times New Roman" w:hAnsi="Times New Roman" w:cs="Times New Roman"/>
                <w:sz w:val="24"/>
                <w:szCs w:val="24"/>
                <w:lang w:val="x-none"/>
              </w:rPr>
              <w:t>репата на Европейската комисия, преговаряха и постигнаха политическо споразумение за нов Европейски кодекс за електронни съобщения, което законодателство е ключово за изграждането на истински функциониращ и в полза на всички цифров единен пазар. Договорени</w:t>
            </w:r>
            <w:r>
              <w:rPr>
                <w:rFonts w:ascii="Times New Roman" w:hAnsi="Times New Roman" w:cs="Times New Roman"/>
                <w:sz w:val="24"/>
                <w:szCs w:val="24"/>
                <w:lang w:val="x-none"/>
              </w:rPr>
              <w:t>те правила са от решаващо значение за постигането на целите за свързване в Европа и за осигуряването на възможно най-добрата връзка с интернет на всички в ЕС, за да могат да участват пълноценно в цифровата икономика. Проведени и успешно приключени бяха пре</w:t>
            </w:r>
            <w:r>
              <w:rPr>
                <w:rFonts w:ascii="Times New Roman" w:hAnsi="Times New Roman" w:cs="Times New Roman"/>
                <w:sz w:val="24"/>
                <w:szCs w:val="24"/>
                <w:lang w:val="x-none"/>
              </w:rPr>
              <w:t xml:space="preserve">говорите по регламента за създаване на Орган на европейските регулатори в областта на електронните съобщения, който ще продължи да има значителна роля при подпомагането на държавите от ЕС в изграждането на мрежи с много голям капацитет. </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IV. РАЗВИТИЕ НА ПР</w:t>
            </w:r>
            <w:r>
              <w:rPr>
                <w:rFonts w:ascii="Times New Roman" w:hAnsi="Times New Roman" w:cs="Times New Roman"/>
                <w:b/>
                <w:bCs/>
                <w:sz w:val="24"/>
                <w:szCs w:val="24"/>
                <w:lang w:val="x-none"/>
              </w:rPr>
              <w:t>АВНАТА И РЕГУЛАТОРНА РАМКА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1. Нормативна уредба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В рамките на периода 2015 – 2018 г. се извърши втори преглед на европейската регулаторна рамка в областта на електронните съобщения. Действието на петте директиви, които са част от съществуващата регулаторна </w:t>
            </w:r>
            <w:r>
              <w:rPr>
                <w:rFonts w:ascii="Times New Roman" w:hAnsi="Times New Roman" w:cs="Times New Roman"/>
                <w:sz w:val="24"/>
                <w:szCs w:val="24"/>
                <w:lang w:val="x-none"/>
              </w:rPr>
              <w:t>рамка за електронни съобщителни мрежи и услуги – директиви 2002/19/ЕО[16], 2002/20/ЕО[17], 2002/21/ЕО[18] и 2002/22/ЕО[19], както и Директива 2002/58/ЕО[20], е предмет на периодичен преглед от страна на Европейската комисия, по-специално с оглед определяне</w:t>
            </w:r>
            <w:r>
              <w:rPr>
                <w:rFonts w:ascii="Times New Roman" w:hAnsi="Times New Roman" w:cs="Times New Roman"/>
                <w:sz w:val="24"/>
                <w:szCs w:val="24"/>
                <w:lang w:val="x-none"/>
              </w:rPr>
              <w:t xml:space="preserve"> на нуждата от изменения в съответствие с технологичните и пазарните промени. Конвергенцията на секторите на електронните </w:t>
            </w:r>
            <w:r>
              <w:rPr>
                <w:rFonts w:ascii="Times New Roman" w:hAnsi="Times New Roman" w:cs="Times New Roman"/>
                <w:sz w:val="24"/>
                <w:szCs w:val="24"/>
                <w:lang w:val="x-none"/>
              </w:rPr>
              <w:lastRenderedPageBreak/>
              <w:t>съобщения, медиите и информационните технологии означава, че всички електронни съобщителни мрежи и услуги следва да бъдат обхванати, д</w:t>
            </w:r>
            <w:r>
              <w:rPr>
                <w:rFonts w:ascii="Times New Roman" w:hAnsi="Times New Roman" w:cs="Times New Roman"/>
                <w:sz w:val="24"/>
                <w:szCs w:val="24"/>
                <w:lang w:val="x-none"/>
              </w:rPr>
              <w:t>околкото е възможно, от единен Европейски кодекс за електронните съобщения, установен с една-единствена директива. Същевременно регулирането на електронните съобщителни мрежи и услуги следва да бъде отделено от регулирането на съдържанието, поради което ди</w:t>
            </w:r>
            <w:r>
              <w:rPr>
                <w:rFonts w:ascii="Times New Roman" w:hAnsi="Times New Roman" w:cs="Times New Roman"/>
                <w:sz w:val="24"/>
                <w:szCs w:val="24"/>
                <w:lang w:val="x-none"/>
              </w:rPr>
              <w:t>рективата не обхваща съдържанието на услугите, предоставяни по електронни съобщителни мрежи, ползващи електронни съобщителни услуги, като например разпространяваното радио- и телевизионно съдържание, финансовите услуги и някои услуги на информационното общ</w:t>
            </w:r>
            <w:r>
              <w:rPr>
                <w:rFonts w:ascii="Times New Roman" w:hAnsi="Times New Roman" w:cs="Times New Roman"/>
                <w:sz w:val="24"/>
                <w:szCs w:val="24"/>
                <w:lang w:val="x-none"/>
              </w:rPr>
              <w:t>ество.</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 14 септември 2016 г. в контекста на Стратегията за цифров единен пазар Европейската комисия представи пакет за свързаността, насочен към създаване на среда, фокусирана върху по-ефективна регулаторна институционална рамка, за да направи правилата </w:t>
            </w:r>
            <w:r>
              <w:rPr>
                <w:rFonts w:ascii="Times New Roman" w:hAnsi="Times New Roman" w:cs="Times New Roman"/>
                <w:sz w:val="24"/>
                <w:szCs w:val="24"/>
                <w:lang w:val="x-none"/>
              </w:rPr>
              <w:t>в областта на електронните съобщения подходящи за целта като част от създаването на правилните условия за цифровия единен пазар. Тези условия включват разгръщането на мрежи с много голям капацитет, по-координирано управление на радиочестотния спектър за бе</w:t>
            </w:r>
            <w:r>
              <w:rPr>
                <w:rFonts w:ascii="Times New Roman" w:hAnsi="Times New Roman" w:cs="Times New Roman"/>
                <w:sz w:val="24"/>
                <w:szCs w:val="24"/>
                <w:lang w:val="x-none"/>
              </w:rPr>
              <w:t>зжичните мрежи и създаване на условия на равнопоставеност за модерните цифрови мрежи и иновативните услуги.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 оглед прехода към Гигабитово общество в пакета за свързаност са включени 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Съобщение[21] и работен документ на службите на Европейската комисия</w:t>
            </w:r>
            <w:r>
              <w:rPr>
                <w:rFonts w:ascii="Times New Roman" w:hAnsi="Times New Roman" w:cs="Times New Roman"/>
                <w:sz w:val="24"/>
                <w:szCs w:val="24"/>
                <w:lang w:val="x-none"/>
              </w:rPr>
              <w:t>[22] – Свързаност за изграждане на конкурентоспособен цифров единен пазар – към европейско общество на гигабитов интернет – три стратегически цели за интернет свързаност за 2025 г.:</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всички основни социално-икономически движещи сили, като училища, универс</w:t>
            </w:r>
            <w:r>
              <w:rPr>
                <w:rFonts w:ascii="Times New Roman" w:hAnsi="Times New Roman" w:cs="Times New Roman"/>
                <w:sz w:val="24"/>
                <w:szCs w:val="24"/>
                <w:lang w:val="x-none"/>
              </w:rPr>
              <w:t>итети, научноизследователски центрове, транспортни центрове, всички доставчици на обществени услуги, например болници и администрации, и предприятията, разчитащи на цифровите технологии, следва да имат достъп до интернет с изключително висока скорост, позв</w:t>
            </w:r>
            <w:r>
              <w:rPr>
                <w:rFonts w:ascii="Times New Roman" w:hAnsi="Times New Roman" w:cs="Times New Roman"/>
                <w:sz w:val="24"/>
                <w:szCs w:val="24"/>
                <w:lang w:val="x-none"/>
              </w:rPr>
              <w:t>оляващ на потребителите да изтеглят/качват данни с обем 1 Gbps;</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всички европейски домакинства, в селата или градовете, следва да имат достъп до интернет със скорост на изтегляне поне 100 Mbps, която да може да се увеличава до Gbps;</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във всички градски р</w:t>
            </w:r>
            <w:r>
              <w:rPr>
                <w:rFonts w:ascii="Times New Roman" w:hAnsi="Times New Roman" w:cs="Times New Roman"/>
                <w:sz w:val="24"/>
                <w:szCs w:val="24"/>
                <w:lang w:val="x-none"/>
              </w:rPr>
              <w:t>айони и по всички главни пътища и железопътни линии следва да има непрекъснато покритие с 5G, петото поколение системи за безжична комуникация; като междинна цел до 2020 г. 5G следва да се предлага на пазара в поне един голям град във всяка държава от ЕС.</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Съобщение 5G за Европа: план за действие[23] и работен документ на службите на Европейската комисия[24];</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Регламент за насърчаване на интернет свързаността в местните общности и обществените пространства (WiFi4EU)[25].</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края на 2018 г. се прие цялостен</w:t>
            </w:r>
            <w:r>
              <w:rPr>
                <w:rFonts w:ascii="Times New Roman" w:hAnsi="Times New Roman" w:cs="Times New Roman"/>
                <w:sz w:val="24"/>
                <w:szCs w:val="24"/>
                <w:lang w:val="x-none"/>
              </w:rPr>
              <w:t xml:space="preserve"> набор от нови правила на ЕС за сектора на електронните съобщения за насърчаване на бързото разгръщане на 5G и други мрежови технологии от следващо поколение в цяла Европа, за стимулиране на авангардни иновации и за укрепване на защитата на потребителите в</w:t>
            </w:r>
            <w:r>
              <w:rPr>
                <w:rFonts w:ascii="Times New Roman" w:hAnsi="Times New Roman" w:cs="Times New Roman"/>
                <w:sz w:val="24"/>
                <w:szCs w:val="24"/>
                <w:lang w:val="x-none"/>
              </w:rPr>
              <w:t xml:space="preserve"> областта на електронните съобщения. Двата законодателни акта – Европейският кодекс за електронни съобщения и преработеният регламент за Органа на европейските регулатори в областта на електронните съобщения (ОЕРЕС), са елементи на значителна реформа на ус</w:t>
            </w:r>
            <w:r>
              <w:rPr>
                <w:rFonts w:ascii="Times New Roman" w:hAnsi="Times New Roman" w:cs="Times New Roman"/>
                <w:sz w:val="24"/>
                <w:szCs w:val="24"/>
                <w:lang w:val="x-none"/>
              </w:rPr>
              <w:t>илията на ЕС за осигуряване на много високо качество на фиксираната и мобилната свързаност за всички, която се счита за ключов фактор за конкурентоспособна в световен мащаб икономика и за модерно приобщаващо общество.</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Предложените законодателни инициативи </w:t>
            </w:r>
            <w:r>
              <w:rPr>
                <w:rFonts w:ascii="Times New Roman" w:hAnsi="Times New Roman" w:cs="Times New Roman"/>
                <w:sz w:val="24"/>
                <w:szCs w:val="24"/>
                <w:lang w:val="x-none"/>
              </w:rPr>
              <w:t xml:space="preserve">и по-специално – новият Европейски кодекс </w:t>
            </w:r>
            <w:r>
              <w:rPr>
                <w:rFonts w:ascii="Times New Roman" w:hAnsi="Times New Roman" w:cs="Times New Roman"/>
                <w:sz w:val="24"/>
                <w:szCs w:val="24"/>
                <w:lang w:val="x-none"/>
              </w:rPr>
              <w:lastRenderedPageBreak/>
              <w:t>за електронни съобщения (Кодекс), са от особена важност за развитието на телекомуникационния сектор. Кодексът установява хармонизирана рамка за регулиране на електронните съобщителни мрежи и услуги, прилежащите съо</w:t>
            </w:r>
            <w:r>
              <w:rPr>
                <w:rFonts w:ascii="Times New Roman" w:hAnsi="Times New Roman" w:cs="Times New Roman"/>
                <w:sz w:val="24"/>
                <w:szCs w:val="24"/>
                <w:lang w:val="x-none"/>
              </w:rPr>
              <w:t>ръжения и услуги, определя задачите на националните регулаторни органи и на другите компетентни органи и процедурите за осигуряване на хармонизирано прилагане на регулаторната рамка в ЕС, както и още животоспасяваща система за предупреждение на населението</w:t>
            </w:r>
            <w:r>
              <w:rPr>
                <w:rFonts w:ascii="Times New Roman" w:hAnsi="Times New Roman" w:cs="Times New Roman"/>
                <w:sz w:val="24"/>
                <w:szCs w:val="24"/>
                <w:lang w:val="x-none"/>
              </w:rPr>
              <w:t>.</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В Кодекса са включени мерки за насърчаване на конкуренцията и за стимулиране на инвестициите в мрежи с много голям капацитет и на 5G мрежите. Той обхваща области, като подобряване на координацията и своевременното разпределяне на радиочестотния спектър, </w:t>
            </w:r>
            <w:r>
              <w:rPr>
                <w:rFonts w:ascii="Times New Roman" w:hAnsi="Times New Roman" w:cs="Times New Roman"/>
                <w:sz w:val="24"/>
                <w:szCs w:val="24"/>
                <w:lang w:val="x-none"/>
              </w:rPr>
              <w:t>инвестиционна предвидимост в райони, в които няма търговски интерес, чрез възможност за картографиране на инвестиционните планове, достъп на операторите до мрежите, условия за съвместно инвестиране и симетрично регулиране на всички доставчици на мрежови ус</w:t>
            </w:r>
            <w:r>
              <w:rPr>
                <w:rFonts w:ascii="Times New Roman" w:hAnsi="Times New Roman" w:cs="Times New Roman"/>
                <w:sz w:val="24"/>
                <w:szCs w:val="24"/>
                <w:lang w:val="x-none"/>
              </w:rPr>
              <w:t>луги в специфични ситуации.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Новите правила ще допринесат за по-добра защита на потребителите – ще улеснят смяната на доставчици и ще осигурят по-добра защита за потребителите, които са абонирани за пакетни услуги. Правилата за защита на потребителите вече </w:t>
            </w:r>
            <w:r>
              <w:rPr>
                <w:rFonts w:ascii="Times New Roman" w:hAnsi="Times New Roman" w:cs="Times New Roman"/>
                <w:sz w:val="24"/>
                <w:szCs w:val="24"/>
                <w:lang w:val="x-none"/>
              </w:rPr>
              <w:t>ще се прилагат и за услуги, предоставяни по интернет, като приложения за обмен на съобщения. Подходящият и финансово приемлив широколентов достъп ще бъде включен в обхвата на универсалната услуга, която трябва да бъде достъпна за всички потребители, незави</w:t>
            </w:r>
            <w:r>
              <w:rPr>
                <w:rFonts w:ascii="Times New Roman" w:hAnsi="Times New Roman" w:cs="Times New Roman"/>
                <w:sz w:val="24"/>
                <w:szCs w:val="24"/>
                <w:lang w:val="x-none"/>
              </w:rPr>
              <w:t>симо от тяхното местоположение или доходи. Лицата с увреждания следва да имат равнопоставен достъп до интернет, което включва равнопоставеност и по отношение на договорната информация.</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След успешното въвеждане на 112 като единен европейски номер за спешни </w:t>
            </w:r>
            <w:r>
              <w:rPr>
                <w:rFonts w:ascii="Times New Roman" w:hAnsi="Times New Roman" w:cs="Times New Roman"/>
                <w:sz w:val="24"/>
                <w:szCs w:val="24"/>
                <w:lang w:val="x-none"/>
              </w:rPr>
              <w:t>повиквания и въз основа на положителния опит в някои държави от ЕС всички държави членки ще трябва да създадат система за предупреждение на населението за допълнителна защита на гражданите. Тази система "за превключване на 112" ще изпраща съобщения към моб</w:t>
            </w:r>
            <w:r>
              <w:rPr>
                <w:rFonts w:ascii="Times New Roman" w:hAnsi="Times New Roman" w:cs="Times New Roman"/>
                <w:sz w:val="24"/>
                <w:szCs w:val="24"/>
                <w:lang w:val="x-none"/>
              </w:rPr>
              <w:t>илните телефони на хората в случай на природно бедствие, терористично нападение или други сериозни извънредни ситуации в техния район. Тя ще трябва да бъде въведена в срок до 21 юни 2022 г., като доставчици на подобни съобщения може да са не само предприят</w:t>
            </w:r>
            <w:r>
              <w:rPr>
                <w:rFonts w:ascii="Times New Roman" w:hAnsi="Times New Roman" w:cs="Times New Roman"/>
                <w:sz w:val="24"/>
                <w:szCs w:val="24"/>
                <w:lang w:val="x-none"/>
              </w:rPr>
              <w:t>ията, предоставящи междуличностни услуги, с ползване на номера, в случай че с други доставчици може да се постигне еквивалентно покритие.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Регламент (ЕС) 2018/1971[26] определя значителна роля на ОЕРЕС в подпомагането на държавите членки при разгръщането на</w:t>
            </w:r>
            <w:r>
              <w:rPr>
                <w:rFonts w:ascii="Times New Roman" w:hAnsi="Times New Roman" w:cs="Times New Roman"/>
                <w:sz w:val="24"/>
                <w:szCs w:val="24"/>
                <w:lang w:val="x-none"/>
              </w:rPr>
              <w:t xml:space="preserve"> мрежи с много голям капацитет и ще допринесе за гладкото и последователно прилагане на регулаторните мерки, предвидени в Кодекса. Регламентът за ОЕРЕС включва също и разпоредби за по-евтини международни съобщения (гласови повиквания и текстови съобщения) </w:t>
            </w:r>
            <w:r>
              <w:rPr>
                <w:rFonts w:ascii="Times New Roman" w:hAnsi="Times New Roman" w:cs="Times New Roman"/>
                <w:sz w:val="24"/>
                <w:szCs w:val="24"/>
                <w:lang w:val="x-none"/>
              </w:rPr>
              <w:t>в рамките на ЕС, които ще се прилагат и в държавите от Европейското икономическо пространство – Исландия, Лихтенщайн и Норвегия. С новите правила за по-евтини повиквания в рамките на ЕС таванът на цената на дребно за разговори по мобилни или стационарни ли</w:t>
            </w:r>
            <w:r>
              <w:rPr>
                <w:rFonts w:ascii="Times New Roman" w:hAnsi="Times New Roman" w:cs="Times New Roman"/>
                <w:sz w:val="24"/>
                <w:szCs w:val="24"/>
                <w:lang w:val="x-none"/>
              </w:rPr>
              <w:t>нии от държавата на произход на потребителите в друга държава от ЕС ще бъде 19 евроцента на минута. Таванът за текстови съобщения в рамките на ЕС ще бъде 6 евроцента за съобщение. Новите тавани ще се прилагат още от 15 май 2019 г.</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През март 2020 г. беше пр</w:t>
            </w:r>
            <w:r>
              <w:rPr>
                <w:rFonts w:ascii="Times New Roman" w:hAnsi="Times New Roman" w:cs="Times New Roman"/>
                <w:sz w:val="24"/>
                <w:szCs w:val="24"/>
                <w:lang w:val="x-none"/>
              </w:rPr>
              <w:t>ието изменение на Тарифата за таксите, които се събират от Комисията за регулиране на съобщенията по Закона за електронните съобщения. Основните промени са свързани с преразглеждане на размерите на еднократните такси за предоставяне на индивидуално определ</w:t>
            </w:r>
            <w:r>
              <w:rPr>
                <w:rFonts w:ascii="Times New Roman" w:hAnsi="Times New Roman" w:cs="Times New Roman"/>
                <w:sz w:val="24"/>
                <w:szCs w:val="24"/>
                <w:lang w:val="x-none"/>
              </w:rPr>
              <w:t xml:space="preserve">ен ограничен ресурс – радиочестотен спектър, и на размерите на годишните такси за ползване на радиочестотен спектър в обхвати 800 МHz, 900 МHz, 1.5 </w:t>
            </w:r>
            <w:r>
              <w:rPr>
                <w:rFonts w:ascii="Times New Roman" w:hAnsi="Times New Roman" w:cs="Times New Roman"/>
                <w:sz w:val="24"/>
                <w:szCs w:val="24"/>
                <w:lang w:val="x-none"/>
              </w:rPr>
              <w:lastRenderedPageBreak/>
              <w:t xml:space="preserve">GHz, 1800 MHz, 2100 MHz и 2.6 GHz, както и от неподвижната и подвижната спътникова радиослужба. Също така е </w:t>
            </w:r>
            <w:r>
              <w:rPr>
                <w:rFonts w:ascii="Times New Roman" w:hAnsi="Times New Roman" w:cs="Times New Roman"/>
                <w:sz w:val="24"/>
                <w:szCs w:val="24"/>
                <w:lang w:val="x-none"/>
              </w:rPr>
              <w:t>определена такса за предоставяне и ползване на ресурс в обхват 700 МHz и е изменена таксата за предоставяне на ресурс в обхват 3.6 GHz. Тези промени са от съществено значение и ще насърчат инвестициите в инфраструктура, развитието на електронните съобщител</w:t>
            </w:r>
            <w:r>
              <w:rPr>
                <w:rFonts w:ascii="Times New Roman" w:hAnsi="Times New Roman" w:cs="Times New Roman"/>
                <w:sz w:val="24"/>
                <w:szCs w:val="24"/>
                <w:lang w:val="x-none"/>
              </w:rPr>
              <w:t>ни услуги и създаването на предпоставки за навременно разгръщане на 5G мрежите в България.</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2. Управление – национален регулаторен орган и други компетентни органи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Основен принцип на новата регулаторна рамка в областта на електронните съобщения е всяка зада</w:t>
            </w:r>
            <w:r>
              <w:rPr>
                <w:rFonts w:ascii="Times New Roman" w:hAnsi="Times New Roman" w:cs="Times New Roman"/>
                <w:sz w:val="24"/>
                <w:szCs w:val="24"/>
                <w:lang w:val="x-none"/>
              </w:rPr>
              <w:t>ча от рамката да се изпълнява от компетентен орган. Съществува обаче серия от задължителни задачи, които изрично са предназначени за националния регулаторен орган в областта на електронните съобщения, а именно:</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прилагане на ex ante пазарната регулация, в</w:t>
            </w:r>
            <w:r>
              <w:rPr>
                <w:rFonts w:ascii="Times New Roman" w:hAnsi="Times New Roman" w:cs="Times New Roman"/>
                <w:sz w:val="24"/>
                <w:szCs w:val="24"/>
                <w:lang w:val="x-none"/>
              </w:rPr>
              <w:t>ключително налагането на задълженията за достъпа и взаимното свързване;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гарантиране на решаването на спорове между предприятия;</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осъществяване на управлението на радиочестотния спектър и решенията, или в случаите, когато тези задачи са възложени на друг</w:t>
            </w:r>
            <w:r>
              <w:rPr>
                <w:rFonts w:ascii="Times New Roman" w:hAnsi="Times New Roman" w:cs="Times New Roman"/>
                <w:sz w:val="24"/>
                <w:szCs w:val="24"/>
                <w:lang w:val="x-none"/>
              </w:rPr>
              <w:t>и компетентни органи, предоставяне на консултации във връзка с изграждането на пазара и свързаните с конкуренцията елементи от националните процеси, отнасящи се до правата за ползване на радиочестотен спектър за електронни съобщителни мрежи и услуги;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w:t>
            </w:r>
            <w:r>
              <w:rPr>
                <w:rFonts w:ascii="Times New Roman" w:hAnsi="Times New Roman" w:cs="Times New Roman"/>
                <w:sz w:val="24"/>
                <w:szCs w:val="24"/>
                <w:lang w:val="x-none"/>
              </w:rPr>
              <w:t>нос за защитата на правата на крайните ползватели в сектора на електронните съобщения, в координация, където е приложимо, с други компетентни органи;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оценка и наблюдение на въпросите, свързани с изграждането на пазара и конкуренцията по отношение на отво</w:t>
            </w:r>
            <w:r>
              <w:rPr>
                <w:rFonts w:ascii="Times New Roman" w:hAnsi="Times New Roman" w:cs="Times New Roman"/>
                <w:sz w:val="24"/>
                <w:szCs w:val="24"/>
                <w:lang w:val="x-none"/>
              </w:rPr>
              <w:t>рения достъп до интернет;</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оценка на несправедливата тежест и изчисление на нетните разходи за предоставянето на универсалната услуга;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осигуряване преносимостта на номера между доставчиците.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 въвеждането на новата регулаторна рамка в националното зак</w:t>
            </w:r>
            <w:r>
              <w:rPr>
                <w:rFonts w:ascii="Times New Roman" w:hAnsi="Times New Roman" w:cs="Times New Roman"/>
                <w:sz w:val="24"/>
                <w:szCs w:val="24"/>
                <w:lang w:val="x-none"/>
              </w:rPr>
              <w:t>онодателство на националния регулаторен орган в областта на електронните съобщения може да бъдат възложени и други задачи, по-специално тези, свързани с конкуренцията на пазара или навлизането на нови участници на пазара или разгръщането на нови услуги. Ак</w:t>
            </w:r>
            <w:r>
              <w:rPr>
                <w:rFonts w:ascii="Times New Roman" w:hAnsi="Times New Roman" w:cs="Times New Roman"/>
                <w:sz w:val="24"/>
                <w:szCs w:val="24"/>
                <w:lang w:val="x-none"/>
              </w:rPr>
              <w:t>о някои от задачите по рамката се възложат на други компетентни органи, те следва да се стремят да се консултират с националния регулаторен орган в областта на електронните съобщения преди вземането на решения.</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V. РАЗВИТИЕ НА ЕЛЕКТРОННИТЕ СЪОБЩЕНИЯ 2019 – </w:t>
            </w:r>
            <w:r>
              <w:rPr>
                <w:rFonts w:ascii="Times New Roman" w:hAnsi="Times New Roman" w:cs="Times New Roman"/>
                <w:b/>
                <w:bCs/>
                <w:sz w:val="24"/>
                <w:szCs w:val="24"/>
                <w:lang w:val="x-none"/>
              </w:rPr>
              <w:t>2022 Г.</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Политиката за развитие на електронните съобщения е насочена към извличането в максимална степен на устойчиви икономически и социални ползи за всички от цифровия единен пазар, в резултат на оползотворяването на потенциала на сектора. Развитието на е</w:t>
            </w:r>
            <w:r>
              <w:rPr>
                <w:rFonts w:ascii="Times New Roman" w:hAnsi="Times New Roman" w:cs="Times New Roman"/>
                <w:sz w:val="24"/>
                <w:szCs w:val="24"/>
                <w:lang w:val="x-none"/>
              </w:rPr>
              <w:t>лектронните съобщения определя облика на обществото и бизнес средата и е от съществено значение за насърчаването на иновациите, стимулирането на икономическия растеж и улесняването на ежедневната дейност на гражданите, администрациите и бизнеса. Секторът е</w:t>
            </w:r>
            <w:r>
              <w:rPr>
                <w:rFonts w:ascii="Times New Roman" w:hAnsi="Times New Roman" w:cs="Times New Roman"/>
                <w:sz w:val="24"/>
                <w:szCs w:val="24"/>
                <w:lang w:val="x-none"/>
              </w:rPr>
              <w:t xml:space="preserve"> двигател за цифровата икономика и цифровото общество и генерира положителни промени в осъществяването на стопанската дейност във всички останали отрасли на икономиката.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да се оползотвори реално потенциалът на електронните съобщения, да се извлекат макс</w:t>
            </w:r>
            <w:r>
              <w:rPr>
                <w:rFonts w:ascii="Times New Roman" w:hAnsi="Times New Roman" w:cs="Times New Roman"/>
                <w:sz w:val="24"/>
                <w:szCs w:val="24"/>
                <w:lang w:val="x-none"/>
              </w:rPr>
              <w:t xml:space="preserve">имални ползи за всички и да се гарантира устойчивото развитие на сектора, трябва да продължат усилията за намиране на необходимия баланс между интересите на всички заинтересовани страни, като това може да се постигне чрез осигуряването на правна </w:t>
            </w:r>
            <w:r>
              <w:rPr>
                <w:rFonts w:ascii="Times New Roman" w:hAnsi="Times New Roman" w:cs="Times New Roman"/>
                <w:sz w:val="24"/>
                <w:szCs w:val="24"/>
                <w:lang w:val="x-none"/>
              </w:rPr>
              <w:lastRenderedPageBreak/>
              <w:t>стабилност</w:t>
            </w:r>
            <w:r>
              <w:rPr>
                <w:rFonts w:ascii="Times New Roman" w:hAnsi="Times New Roman" w:cs="Times New Roman"/>
                <w:sz w:val="24"/>
                <w:szCs w:val="24"/>
                <w:lang w:val="x-none"/>
              </w:rPr>
              <w:t xml:space="preserve"> и добре функционираща, предвидима и последователна регулаторна среда.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периода 2019 – 2022 г. работата ще бъде насочена основно към:</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въвеждане в българското законодателство на изискванията на новата регулаторна рамка – Европейския кодекс за електронни </w:t>
            </w:r>
            <w:r>
              <w:rPr>
                <w:rFonts w:ascii="Times New Roman" w:hAnsi="Times New Roman" w:cs="Times New Roman"/>
                <w:sz w:val="24"/>
                <w:szCs w:val="24"/>
                <w:lang w:val="x-none"/>
              </w:rPr>
              <w:t>съобщения от 2018 г.;</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осигуряване на по-ефективно, ефикасно, хармонизирано и координирано използване на радиочестотния спектър;</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подпомагане на развитието на пазара на електронните съобщения;</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поддържане на условия за ефективна конкуренция;</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създаване</w:t>
            </w:r>
            <w:r>
              <w:rPr>
                <w:rFonts w:ascii="Times New Roman" w:hAnsi="Times New Roman" w:cs="Times New Roman"/>
                <w:sz w:val="24"/>
                <w:szCs w:val="24"/>
                <w:lang w:val="x-none"/>
              </w:rPr>
              <w:t xml:space="preserve"> на условия за изграждане и развитие на мрежи с много голям капацитет, както и изграждане на 5G мрежи, в т.ч. с финансиране по линия на Механизма за свързване на Европа на 5G транспортни коридори, напр. Солун – София – Белград, в рамките на новия финансов </w:t>
            </w:r>
            <w:r>
              <w:rPr>
                <w:rFonts w:ascii="Times New Roman" w:hAnsi="Times New Roman" w:cs="Times New Roman"/>
                <w:sz w:val="24"/>
                <w:szCs w:val="24"/>
                <w:lang w:val="x-none"/>
              </w:rPr>
              <w:t>програмен период 2021 – 2027 г.;</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съдействие за изграждане на точки за безжичен достъп с малък обхват в общините с възможност за финансиране от Механизма за свързване на Европа в периода 2021 – 2027 г., в продължение на инициативата за безплатна безжична </w:t>
            </w:r>
            <w:r>
              <w:rPr>
                <w:rFonts w:ascii="Times New Roman" w:hAnsi="Times New Roman" w:cs="Times New Roman"/>
                <w:sz w:val="24"/>
                <w:szCs w:val="24"/>
                <w:lang w:val="x-none"/>
              </w:rPr>
              <w:t>свързаност в местните общности (WiFi4EU);</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насърчаване на прилагането на стандарти и технически спецификации на европейски и международни организации;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подобряване на защитата на интересите на гражданите и правата на крайните ползватели на електронни съо</w:t>
            </w:r>
            <w:r>
              <w:rPr>
                <w:rFonts w:ascii="Times New Roman" w:hAnsi="Times New Roman" w:cs="Times New Roman"/>
                <w:sz w:val="24"/>
                <w:szCs w:val="24"/>
                <w:lang w:val="x-none"/>
              </w:rPr>
              <w:t>бщителни услуги, включително на хората с увреждания, в т.ч. на услугите за спешни повиквания 112;</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зачитане на личния живот и защитата на личните данни в електронните съобщения съобразно Регламент (ЕС) 2016/679[27] и секторно специфичното законодателство </w:t>
            </w:r>
            <w:r>
              <w:rPr>
                <w:rFonts w:ascii="Times New Roman" w:hAnsi="Times New Roman" w:cs="Times New Roman"/>
                <w:sz w:val="24"/>
                <w:szCs w:val="24"/>
                <w:lang w:val="x-none"/>
              </w:rPr>
              <w:t>в областта – мерки в изпълнение на Директива 2002/58/ЕО</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 предстоящото приемане на регламент за неприкосновеността на личния живот и електронните съобщения;</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поддържане на сигурността на електронните съобщителни мрежи и услуги;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участие в процеса на взем</w:t>
            </w:r>
            <w:r>
              <w:rPr>
                <w:rFonts w:ascii="Times New Roman" w:hAnsi="Times New Roman" w:cs="Times New Roman"/>
                <w:sz w:val="24"/>
                <w:szCs w:val="24"/>
                <w:lang w:val="x-none"/>
              </w:rPr>
              <w:t>ане на решения в работните органи на ЕС и развитие на сътрудничеството в рамките на международните специализирани организации, както и със заинтересованите страни на национално ниво.</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1. Уведомителна и разрешителна дейност</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Въвеждането на изискванията на евр</w:t>
            </w:r>
            <w:r>
              <w:rPr>
                <w:rFonts w:ascii="Times New Roman" w:hAnsi="Times New Roman" w:cs="Times New Roman"/>
                <w:sz w:val="24"/>
                <w:szCs w:val="24"/>
                <w:lang w:val="x-none"/>
              </w:rPr>
              <w:t>опейската регулаторна рамка в българското законодателство установи уведомителен и разрешителен режим, които се прилагат по сходен начин към всички сравними електронни съобщителни мрежи и услуги, независимо от вида на използваните технологии. С това се осиг</w:t>
            </w:r>
            <w:r>
              <w:rPr>
                <w:rFonts w:ascii="Times New Roman" w:hAnsi="Times New Roman" w:cs="Times New Roman"/>
                <w:sz w:val="24"/>
                <w:szCs w:val="24"/>
                <w:lang w:val="x-none"/>
              </w:rPr>
              <w:t>уриха условия за по-хармонизирано и по-облекчено регулиране на достъпа до пазара на електронни съобщителни мрежи и услуги на територията на ЕС и се гарантира свободата на предоставяне на електронни съобщителни мрежи и услуги при напълно прозрачни условия.</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Съгласно Кодекса, за да се стимулира развитието на нови съобщителни услуги и общоевропейски съобщителни мрежи и услуги, следва да продължи да се прилага възможно най-облекчената система за разрешаване на предоставянето на електронни съобщителни мрежи и усл</w:t>
            </w:r>
            <w:r>
              <w:rPr>
                <w:rFonts w:ascii="Times New Roman" w:hAnsi="Times New Roman" w:cs="Times New Roman"/>
                <w:sz w:val="24"/>
                <w:szCs w:val="24"/>
                <w:lang w:val="x-none"/>
              </w:rPr>
              <w:t>уги. Процедурните изисквания за започване на предоставянето на електронни съобщителни мрежи и услуги се свеждат единствено до уведомяване чрез декларация за намерението на доставчика, без да се изисква изричното решение или издаването на административен ак</w:t>
            </w:r>
            <w:r>
              <w:rPr>
                <w:rFonts w:ascii="Times New Roman" w:hAnsi="Times New Roman" w:cs="Times New Roman"/>
                <w:sz w:val="24"/>
                <w:szCs w:val="24"/>
                <w:lang w:val="x-none"/>
              </w:rPr>
              <w:t>т от националния регулаторен орган.</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 правата и задълженията на предприятията ще се прилага режим на общо разрешение </w:t>
            </w:r>
            <w:r>
              <w:rPr>
                <w:rFonts w:ascii="Times New Roman" w:hAnsi="Times New Roman" w:cs="Times New Roman"/>
                <w:sz w:val="24"/>
                <w:szCs w:val="24"/>
                <w:lang w:val="x-none"/>
              </w:rPr>
              <w:lastRenderedPageBreak/>
              <w:t>на електронните съобщителни мрежи и услуги, различни от междуличностните съобщителни услуги без номера. Общото разрешение включва само изи</w:t>
            </w:r>
            <w:r>
              <w:rPr>
                <w:rFonts w:ascii="Times New Roman" w:hAnsi="Times New Roman" w:cs="Times New Roman"/>
                <w:sz w:val="24"/>
                <w:szCs w:val="24"/>
                <w:lang w:val="x-none"/>
              </w:rPr>
              <w:t>сквания, които са специфични за отрасъла на електронните съобщения, и следва да обхваща и условия, определящи достъпността за крайните ползватели с увреждания, както и необходимостта обществените органи и службите за спешно реагиране да комуникират помежду</w:t>
            </w:r>
            <w:r>
              <w:rPr>
                <w:rFonts w:ascii="Times New Roman" w:hAnsi="Times New Roman" w:cs="Times New Roman"/>
                <w:sz w:val="24"/>
                <w:szCs w:val="24"/>
                <w:lang w:val="x-none"/>
              </w:rPr>
              <w:t xml:space="preserve"> си и с обществеността преди, по време и след големи бедствия. С общото разрешение се дава право на предприятията, предоставящи обществени електронни съобщителни мрежи и услуги, да договарят взаимно свързване в съответствие с определени условия и да получа</w:t>
            </w:r>
            <w:r>
              <w:rPr>
                <w:rFonts w:ascii="Times New Roman" w:hAnsi="Times New Roman" w:cs="Times New Roman"/>
                <w:sz w:val="24"/>
                <w:szCs w:val="24"/>
                <w:lang w:val="x-none"/>
              </w:rPr>
              <w:t>т възможност да бъдат определени за доставчици на различни елементи на универсалната услуга или да обхванат различни части от националната територия.</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 цел да се насърчи разгръщането на точки за безжичен достъп с малък обхват Кодексът освобождава тяхното и</w:t>
            </w:r>
            <w:r>
              <w:rPr>
                <w:rFonts w:ascii="Times New Roman" w:hAnsi="Times New Roman" w:cs="Times New Roman"/>
                <w:sz w:val="24"/>
                <w:szCs w:val="24"/>
                <w:lang w:val="x-none"/>
              </w:rPr>
              <w:t>зграждане от разрешения по реда на устройственото планиране, като ангажиментът ще бъде само за спазване на общи технически изисквания за мощности на излъчване, размери, височина, тегло и други на ниво ЕС. Изключенията са ограничени и сведени до минималното</w:t>
            </w:r>
            <w:r>
              <w:rPr>
                <w:rFonts w:ascii="Times New Roman" w:hAnsi="Times New Roman" w:cs="Times New Roman"/>
                <w:sz w:val="24"/>
                <w:szCs w:val="24"/>
                <w:lang w:val="x-none"/>
              </w:rPr>
              <w:t xml:space="preserve"> от гледна точка основно на архитектурната или историческа стойност на сградите, или безопасността на въздухоплаването. Гарантира се правото на предприятията на достъп до физическа инфраструктура, контролирана от националните, регионалните или местните общ</w:t>
            </w:r>
            <w:r>
              <w:rPr>
                <w:rFonts w:ascii="Times New Roman" w:hAnsi="Times New Roman" w:cs="Times New Roman"/>
                <w:sz w:val="24"/>
                <w:szCs w:val="24"/>
                <w:lang w:val="x-none"/>
              </w:rPr>
              <w:t>ествени органи, която е технически пригодна за инсталиране на точки за безжичен достъп с малък обхват, или която е необходима за свързването на подобни точки с опорната мрежа, включително улични стълбове, табели, знаци, светофари, билбордове, автобусни, тр</w:t>
            </w:r>
            <w:r>
              <w:rPr>
                <w:rFonts w:ascii="Times New Roman" w:hAnsi="Times New Roman" w:cs="Times New Roman"/>
                <w:sz w:val="24"/>
                <w:szCs w:val="24"/>
                <w:lang w:val="x-none"/>
              </w:rPr>
              <w:t>амвайни спирки и метростанции. Обществените органи следва да отразят всички разумни искания за достъп при справедливи, разумни, прозрачни, равнопоставени срокове и условия, които ще бъдат оповестявани чрез ЕИТ.</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Специфичните задължения, които могат да бъдат</w:t>
            </w:r>
            <w:r>
              <w:rPr>
                <w:rFonts w:ascii="Times New Roman" w:hAnsi="Times New Roman" w:cs="Times New Roman"/>
                <w:sz w:val="24"/>
                <w:szCs w:val="24"/>
                <w:lang w:val="x-none"/>
              </w:rPr>
              <w:t xml:space="preserve"> налагани на предприятията, предоставящи електронни съобщителни мрежи и услуги, свързани с достъпа и взаимното свързване, оперативната съвместимост на услугите, системите за условен достъп, както и корективните мерки във връзка с достъпа, налагани на предп</w:t>
            </w:r>
            <w:r>
              <w:rPr>
                <w:rFonts w:ascii="Times New Roman" w:hAnsi="Times New Roman" w:cs="Times New Roman"/>
                <w:sz w:val="24"/>
                <w:szCs w:val="24"/>
                <w:lang w:val="x-none"/>
              </w:rPr>
              <w:t>риятия със значителна пазарна сила, са отделени от правата и задълженията съгласно общото разрешение. За постигане на по-голяма прозрачност обаче критериите и процедурите за налагане на специфични задължения на отделните предприятия следва да са посочени в</w:t>
            </w:r>
            <w:r>
              <w:rPr>
                <w:rFonts w:ascii="Times New Roman" w:hAnsi="Times New Roman" w:cs="Times New Roman"/>
                <w:sz w:val="24"/>
                <w:szCs w:val="24"/>
                <w:lang w:val="x-none"/>
              </w:rPr>
              <w:t xml:space="preserve"> общото разрешение.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Условията за ползване на радиочестотен спектър могат да се определят в рамките на индивидуалните права за ползване или в общото разрешение. Поради нарастващото търсене на радиочестотен спектър и новите разнообразни приложения и технолог</w:t>
            </w:r>
            <w:r>
              <w:rPr>
                <w:rFonts w:ascii="Times New Roman" w:hAnsi="Times New Roman" w:cs="Times New Roman"/>
                <w:sz w:val="24"/>
                <w:szCs w:val="24"/>
                <w:lang w:val="x-none"/>
              </w:rPr>
              <w:t>ии, които изискват по-голяма гъвкавост в достъпа до спектър и неговото използване, следва да се насърчава споделеното му ползване посредством установяването на подходящи режими на разрешение и прозрачни правила и условия за това. Споделеното ползване на ра</w:t>
            </w:r>
            <w:r>
              <w:rPr>
                <w:rFonts w:ascii="Times New Roman" w:hAnsi="Times New Roman" w:cs="Times New Roman"/>
                <w:sz w:val="24"/>
                <w:szCs w:val="24"/>
                <w:lang w:val="x-none"/>
              </w:rPr>
              <w:t xml:space="preserve">диочестотен спектър позволява на няколко независими ползватели или устройства достъп до една и съща радиочестотна лента при различни правни режими, за да се осигурят допълнителни ресурси, да се повиши ефективността на използване и да се улесни достъпът до </w:t>
            </w:r>
            <w:r>
              <w:rPr>
                <w:rFonts w:ascii="Times New Roman" w:hAnsi="Times New Roman" w:cs="Times New Roman"/>
                <w:sz w:val="24"/>
                <w:szCs w:val="24"/>
                <w:lang w:val="x-none"/>
              </w:rPr>
              <w:t>спектър за нови ползватели. То може да се основава на общо разрешение или освободено от лицензиране ползване, което при определени условия позволява на няколко ползватели да имат достъп и да ползват един и същ радиочестотен спектър в различни географски ра</w:t>
            </w:r>
            <w:r>
              <w:rPr>
                <w:rFonts w:ascii="Times New Roman" w:hAnsi="Times New Roman" w:cs="Times New Roman"/>
                <w:sz w:val="24"/>
                <w:szCs w:val="24"/>
                <w:lang w:val="x-none"/>
              </w:rPr>
              <w:t>йони или в различни моменти от време. Може също да се основава и на индивидуални права за ползване съгласно договорености като лицензиран споделен достъп, при който всички ползватели се споразумяват за условията на споделения достъп.</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В някои случаи общото </w:t>
            </w:r>
            <w:r>
              <w:rPr>
                <w:rFonts w:ascii="Times New Roman" w:hAnsi="Times New Roman" w:cs="Times New Roman"/>
                <w:sz w:val="24"/>
                <w:szCs w:val="24"/>
                <w:lang w:val="x-none"/>
              </w:rPr>
              <w:t xml:space="preserve">разрешение за ползване на радиочестотен спектър може да </w:t>
            </w:r>
            <w:r>
              <w:rPr>
                <w:rFonts w:ascii="Times New Roman" w:hAnsi="Times New Roman" w:cs="Times New Roman"/>
                <w:sz w:val="24"/>
                <w:szCs w:val="24"/>
                <w:lang w:val="x-none"/>
              </w:rPr>
              <w:lastRenderedPageBreak/>
              <w:t>улесни ефективното му използване, да насърчи иновациите и да бъде в интерес на конкуренцията, а в други случаи предоставянето на индивидуални права за ползване може да се окаже най-подходящият разреши</w:t>
            </w:r>
            <w:r>
              <w:rPr>
                <w:rFonts w:ascii="Times New Roman" w:hAnsi="Times New Roman" w:cs="Times New Roman"/>
                <w:sz w:val="24"/>
                <w:szCs w:val="24"/>
                <w:lang w:val="x-none"/>
              </w:rPr>
              <w:t>телен режим при наличието на определени специфични обстоятелства.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търсенето на даден радиочестотен спектър надхвърля неговата наличност, в резултат на което се стигне до заключението, че правата за ползване трябва да бъдат ограничени, следва да се п</w:t>
            </w:r>
            <w:r>
              <w:rPr>
                <w:rFonts w:ascii="Times New Roman" w:hAnsi="Times New Roman" w:cs="Times New Roman"/>
                <w:sz w:val="24"/>
                <w:szCs w:val="24"/>
                <w:lang w:val="x-none"/>
              </w:rPr>
              <w:t>рилагат подходящи и прозрачни процедури за предоставяне на такива права, за да се избегне дискриминацията и да се оптимизира използването на ограничения ресурс. Ограничаването трябва да бъде оправдано, пропорционално и основано на изчерпателна оценка на па</w:t>
            </w:r>
            <w:r>
              <w:rPr>
                <w:rFonts w:ascii="Times New Roman" w:hAnsi="Times New Roman" w:cs="Times New Roman"/>
                <w:sz w:val="24"/>
                <w:szCs w:val="24"/>
                <w:lang w:val="x-none"/>
              </w:rPr>
              <w:t>зарните условия, да отчита цялостните предимства за ползвателите и целите за националния и вътрешния пазар в ЕС. Необходимо е целите в основата на всяка процедура за ограничаване да бъдат предварително ясно установени.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Броят на предоставяните индивидуални </w:t>
            </w:r>
            <w:r>
              <w:rPr>
                <w:rFonts w:ascii="Times New Roman" w:hAnsi="Times New Roman" w:cs="Times New Roman"/>
                <w:sz w:val="24"/>
                <w:szCs w:val="24"/>
                <w:lang w:val="x-none"/>
              </w:rPr>
              <w:t>права за ползване на номерационни ресурси не се ограничава, освен когато това е необходимо за гарантиране на ефикасното използване на номерационните ресурси.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Предоставянето на права за ползване на радиочестотен спектър, на номерационни ресурси и права за и</w:t>
            </w:r>
            <w:r>
              <w:rPr>
                <w:rFonts w:ascii="Times New Roman" w:hAnsi="Times New Roman" w:cs="Times New Roman"/>
                <w:sz w:val="24"/>
                <w:szCs w:val="24"/>
                <w:lang w:val="x-none"/>
              </w:rPr>
              <w:t>зграждане на съоръжения ще продължи, като предприятията, на които се предоставят тези права, се информират за съответните условия. Могат да се използват процедури за състезателен или сравнителен подбор при предоставянето на права за ползване на радиочестот</w:t>
            </w:r>
            <w:r>
              <w:rPr>
                <w:rFonts w:ascii="Times New Roman" w:hAnsi="Times New Roman" w:cs="Times New Roman"/>
                <w:sz w:val="24"/>
                <w:szCs w:val="24"/>
                <w:lang w:val="x-none"/>
              </w:rPr>
              <w:t>ен спектър и номерационни ресурси с изключителна икономическа стойност. Обосновката, целите и условията на процедурата трябва своевременно и по прозрачен начин да се консултират с всички заинтересовани страни. Предвид значението на техническите иновации мо</w:t>
            </w:r>
            <w:r>
              <w:rPr>
                <w:rFonts w:ascii="Times New Roman" w:hAnsi="Times New Roman" w:cs="Times New Roman"/>
                <w:sz w:val="24"/>
                <w:szCs w:val="24"/>
                <w:lang w:val="x-none"/>
              </w:rPr>
              <w:t>гат да се предоставят права за ползване на радиочестотен спектър с експериментални цели, в зависимост от конкретни ограничения и условия, оправдани от експерименталното естество на тези права.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трябва да се ограничи броят на правата за ползване на ра</w:t>
            </w:r>
            <w:r>
              <w:rPr>
                <w:rFonts w:ascii="Times New Roman" w:hAnsi="Times New Roman" w:cs="Times New Roman"/>
                <w:sz w:val="24"/>
                <w:szCs w:val="24"/>
                <w:lang w:val="x-none"/>
              </w:rPr>
              <w:t>диочестотен спектър, за който са установени хармонизирани условия чрез технически мерки за изпълнение на ниво ЕС, за да се даде възможност за използването му за безжични широколентови електронни съобщителни мрежи и услуги, при предприемането на процедура з</w:t>
            </w:r>
            <w:r>
              <w:rPr>
                <w:rFonts w:ascii="Times New Roman" w:hAnsi="Times New Roman" w:cs="Times New Roman"/>
                <w:sz w:val="24"/>
                <w:szCs w:val="24"/>
                <w:lang w:val="x-none"/>
              </w:rPr>
              <w:t>а състезателен или сравнителен подбор ще се уведомява Групата за политиката в областта на радиочестотния спектър (RSPG), създадена с Решение 2002/622/ЕО[28], като ще се посочва дали и кога RSPG да свика Форум за партньорска проверка. Ще може да се поиска R</w:t>
            </w:r>
            <w:r>
              <w:rPr>
                <w:rFonts w:ascii="Times New Roman" w:hAnsi="Times New Roman" w:cs="Times New Roman"/>
                <w:sz w:val="24"/>
                <w:szCs w:val="24"/>
                <w:lang w:val="x-none"/>
              </w:rPr>
              <w:t xml:space="preserve">SPG да свика Форум за партньорска проверка за разглеждане на проектомерките за целите на провеждането на състезателните процедури (търг или конкурс) преди предоставянето на права за ползване с цел обмен на добри практики и опит. По изключение RSPG ще може </w:t>
            </w:r>
            <w:r>
              <w:rPr>
                <w:rFonts w:ascii="Times New Roman" w:hAnsi="Times New Roman" w:cs="Times New Roman"/>
                <w:sz w:val="24"/>
                <w:szCs w:val="24"/>
                <w:lang w:val="x-none"/>
              </w:rPr>
              <w:t>да свиква форум за партньорска проверка и по собствена инициатива. Процесът на партньорска проверка няма да бъде официално условие, обвързано с националните процедури за издаване на разрешение. В него ще могат да се включат освен националните регулаторни о</w:t>
            </w:r>
            <w:r>
              <w:rPr>
                <w:rFonts w:ascii="Times New Roman" w:hAnsi="Times New Roman" w:cs="Times New Roman"/>
                <w:sz w:val="24"/>
                <w:szCs w:val="24"/>
                <w:lang w:val="x-none"/>
              </w:rPr>
              <w:t>ргани, също и ОЕРЕС.</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Една от новите мерки, произтичаща от Кодекса, в резултат на общото желание за подобряване на координацията и ефективността в управлението на радиочестотния спектър, се отнася до наличието на ясни срокове за предоставяне на ресурса след</w:t>
            </w:r>
            <w:r>
              <w:rPr>
                <w:rFonts w:ascii="Times New Roman" w:hAnsi="Times New Roman" w:cs="Times New Roman"/>
                <w:sz w:val="24"/>
                <w:szCs w:val="24"/>
                <w:lang w:val="x-none"/>
              </w:rPr>
              <w:t xml:space="preserve"> приемането от Европейската комисия на съответното вторично законодателство за хармонизиране на техническите условия. Въведени са и срокове по отношение на предвидените изключения от общото правило. Създадени са условия за предоставяне на ресурса за алтерн</w:t>
            </w:r>
            <w:r>
              <w:rPr>
                <w:rFonts w:ascii="Times New Roman" w:hAnsi="Times New Roman" w:cs="Times New Roman"/>
                <w:sz w:val="24"/>
                <w:szCs w:val="24"/>
                <w:lang w:val="x-none"/>
              </w:rPr>
              <w:t>ативно ползване при липса на пазарен интерес и за периодично преразглеждане на наличието на интерес от заинтересованите страни.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При наличие на споразумение на ниво ЕС за хармонизирано предоставяне на радиочестотен спектър на определени предприятия национал</w:t>
            </w:r>
            <w:r>
              <w:rPr>
                <w:rFonts w:ascii="Times New Roman" w:hAnsi="Times New Roman" w:cs="Times New Roman"/>
                <w:sz w:val="24"/>
                <w:szCs w:val="24"/>
                <w:lang w:val="x-none"/>
              </w:rPr>
              <w:t xml:space="preserve">ният регулаторен орган следва строго да прилага споразумението при предоставяне на права за ползване на този радиочестотен спектър. Когато предоставят права за ползване в случаи, в които предвижданото ползване има трансгранично измерение, възможно е да се </w:t>
            </w:r>
            <w:r>
              <w:rPr>
                <w:rFonts w:ascii="Times New Roman" w:hAnsi="Times New Roman" w:cs="Times New Roman"/>
                <w:sz w:val="24"/>
                <w:szCs w:val="24"/>
                <w:lang w:val="x-none"/>
              </w:rPr>
              <w:t>обмислят и процедури на съвместно разрешаване, например в две съседни държави членки.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Като част от процедурата за кандидатстване за предоставяне на права за ползване на радиочестотен спектър се проверява дали кандидатът е в състояние да спазва свързаните с</w:t>
            </w:r>
            <w:r>
              <w:rPr>
                <w:rFonts w:ascii="Times New Roman" w:hAnsi="Times New Roman" w:cs="Times New Roman"/>
                <w:sz w:val="24"/>
                <w:szCs w:val="24"/>
                <w:lang w:val="x-none"/>
              </w:rPr>
              <w:t xml:space="preserve"> тези права условия, които следва да бъдат отразени в критерии за допустимост, определени по обективен, прозрачен, пропорционален и недискриминационен начин преди стартирането на състезателна процедура за подбор. От кандидатите може да се изисква да предос</w:t>
            </w:r>
            <w:r>
              <w:rPr>
                <w:rFonts w:ascii="Times New Roman" w:hAnsi="Times New Roman" w:cs="Times New Roman"/>
                <w:sz w:val="24"/>
                <w:szCs w:val="24"/>
                <w:lang w:val="x-none"/>
              </w:rPr>
              <w:t>тавят необходимата информация, за да потвърдят способността си да спазват тези условия, а когато не е предоставена такава информация, заявлението за предоставяне на право за ползване на радиочестотен спектър може да бъде отхвърлено.</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да се гарантират пре</w:t>
            </w:r>
            <w:r>
              <w:rPr>
                <w:rFonts w:ascii="Times New Roman" w:hAnsi="Times New Roman" w:cs="Times New Roman"/>
                <w:sz w:val="24"/>
                <w:szCs w:val="24"/>
                <w:lang w:val="x-none"/>
              </w:rPr>
              <w:t>двидимостта, правната сигурност и стабилността на инвестициите, следва предварително да се установят подходящи критерии за оценяване на съответствието с целта за ефективно използване на радиочестотния спектър от притежателите на права при изпълнението на у</w:t>
            </w:r>
            <w:r>
              <w:rPr>
                <w:rFonts w:ascii="Times New Roman" w:hAnsi="Times New Roman" w:cs="Times New Roman"/>
                <w:sz w:val="24"/>
                <w:szCs w:val="24"/>
                <w:lang w:val="x-none"/>
              </w:rPr>
              <w:t>словията, с които са обвързани индивидуалните права за ползване и общото разрешение. В допълнение някои от целите, които отговорните органи могат да вземат предвид при подготовката на състезателните процедури, са увеличаване на покритието, гарантиране на н</w:t>
            </w:r>
            <w:r>
              <w:rPr>
                <w:rFonts w:ascii="Times New Roman" w:hAnsi="Times New Roman" w:cs="Times New Roman"/>
                <w:sz w:val="24"/>
                <w:szCs w:val="24"/>
                <w:lang w:val="x-none"/>
              </w:rPr>
              <w:t>еобходимото качество на услугата, насърчаване на иновациите и бизнес развитието, насърчаване на ефикасното използване на радиочестотния спектър, като отчитат условията, свързани с правата за ползване на радиочестотен спектър и размера на таксите. Заинтерес</w:t>
            </w:r>
            <w:r>
              <w:rPr>
                <w:rFonts w:ascii="Times New Roman" w:hAnsi="Times New Roman" w:cs="Times New Roman"/>
                <w:sz w:val="24"/>
                <w:szCs w:val="24"/>
                <w:lang w:val="x-none"/>
              </w:rPr>
              <w:t>ованите страни трябва да участват в определянето на тези условия и да бъдат информирани по прозрачен начин как ще се оценява изпълнението на задълженията им. За да се избегне създаването на пречки пред навлизането на пазара, например чрез антиконкурентно "</w:t>
            </w:r>
            <w:r>
              <w:rPr>
                <w:rFonts w:ascii="Times New Roman" w:hAnsi="Times New Roman" w:cs="Times New Roman"/>
                <w:sz w:val="24"/>
                <w:szCs w:val="24"/>
                <w:lang w:val="x-none"/>
              </w:rPr>
              <w:t>презапасяване", условията, с които са обвързани правата за ползване на радиочестотен спектър, следва да се прилагат ефективно, като трябва да включват прилагането на клаузата "използваш или губиш". С оглед да се гарантира правна сигурност от гледна точка н</w:t>
            </w:r>
            <w:r>
              <w:rPr>
                <w:rFonts w:ascii="Times New Roman" w:hAnsi="Times New Roman" w:cs="Times New Roman"/>
                <w:sz w:val="24"/>
                <w:szCs w:val="24"/>
                <w:lang w:val="x-none"/>
              </w:rPr>
              <w:t>а възможното налагане на санкции поради неизползване на радиочестотния спектър трябва предварително да се установят прагове за използване.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 удължаване на срока на вече предоставени права за ползване на хармонизиран радиочестотен спектър трябва да се взе</w:t>
            </w:r>
            <w:r>
              <w:rPr>
                <w:rFonts w:ascii="Times New Roman" w:hAnsi="Times New Roman" w:cs="Times New Roman"/>
                <w:sz w:val="24"/>
                <w:szCs w:val="24"/>
                <w:lang w:val="x-none"/>
              </w:rPr>
              <w:t xml:space="preserve">ме предвид степента, в която такова удължаване ще подпомогне постигането на целите на Кодекса и други цели съгласно правото на ЕС и националното право. Решението за удължаване следва да бъде предмет на открита, недискриминационна и прозрачна процедура въз </w:t>
            </w:r>
            <w:r>
              <w:rPr>
                <w:rFonts w:ascii="Times New Roman" w:hAnsi="Times New Roman" w:cs="Times New Roman"/>
                <w:sz w:val="24"/>
                <w:szCs w:val="24"/>
                <w:lang w:val="x-none"/>
              </w:rPr>
              <w:t>основа на преглед на изпълнението на условията, с които е обвързано съответното право за ползване. Когато се оценява необходимостта от удължаване на срока на предоставени права за ползване, ще трябва да се оценяват конкурентното въздействие на удължаването</w:t>
            </w:r>
            <w:r>
              <w:rPr>
                <w:rFonts w:ascii="Times New Roman" w:hAnsi="Times New Roman" w:cs="Times New Roman"/>
                <w:sz w:val="24"/>
                <w:szCs w:val="24"/>
                <w:lang w:val="x-none"/>
              </w:rPr>
              <w:t xml:space="preserve"> на срока по отношение на насърчаването на по-ефикасното използване и иновативните начини на използване, които могат да произтекат от отварянето на радиочестотния спектър за нови ползватели. Също така следва да се прави преглед и на съответните такси, за д</w:t>
            </w:r>
            <w:r>
              <w:rPr>
                <w:rFonts w:ascii="Times New Roman" w:hAnsi="Times New Roman" w:cs="Times New Roman"/>
                <w:sz w:val="24"/>
                <w:szCs w:val="24"/>
                <w:lang w:val="x-none"/>
              </w:rPr>
              <w:t>а се гарантира, че те продължават да стимулират оптималното ползване, включително като се вземат предвид развитието на пазара и технологиите.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Прехвърлянето на права за ползване на радиочестотен спектър може да бъде ефективно </w:t>
            </w:r>
            <w:r>
              <w:rPr>
                <w:rFonts w:ascii="Times New Roman" w:hAnsi="Times New Roman" w:cs="Times New Roman"/>
                <w:sz w:val="24"/>
                <w:szCs w:val="24"/>
                <w:lang w:val="x-none"/>
              </w:rPr>
              <w:lastRenderedPageBreak/>
              <w:t>средство за увеличаване на ефик</w:t>
            </w:r>
            <w:r>
              <w:rPr>
                <w:rFonts w:ascii="Times New Roman" w:hAnsi="Times New Roman" w:cs="Times New Roman"/>
                <w:sz w:val="24"/>
                <w:szCs w:val="24"/>
                <w:lang w:val="x-none"/>
              </w:rPr>
              <w:t>асността на неговото използване. В името на гъвкавостта и ефикасността и с цел да се позволи определянето на стойността на спектъра от пазара е необходимо по подразбиране да се позволява на ползвателите на радиочестотния спектър да прехвърлят или отдават п</w:t>
            </w:r>
            <w:r>
              <w:rPr>
                <w:rFonts w:ascii="Times New Roman" w:hAnsi="Times New Roman" w:cs="Times New Roman"/>
                <w:sz w:val="24"/>
                <w:szCs w:val="24"/>
                <w:lang w:val="x-none"/>
              </w:rPr>
              <w:t>од наем на трети страни своите права за ползване по опростена процедура и при спазване на правилата за конкуренцията и условията, с които са обвързани тези права.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Права за ползване на номерационни ресурси се предоставят при поискване на всяко предприятие, </w:t>
            </w:r>
            <w:r>
              <w:rPr>
                <w:rFonts w:ascii="Times New Roman" w:hAnsi="Times New Roman" w:cs="Times New Roman"/>
                <w:sz w:val="24"/>
                <w:szCs w:val="24"/>
                <w:lang w:val="x-none"/>
              </w:rPr>
              <w:t>попадащо в обхвата на общото разрешение, за предоставяне на електронни съобщителни мрежи или услуги. Когато се предоставят права за ползване на номерационни ресурси, следва да се уточнява дали тези права могат да се прехвърлят от притежателя им и при какви</w:t>
            </w:r>
            <w:r>
              <w:rPr>
                <w:rFonts w:ascii="Times New Roman" w:hAnsi="Times New Roman" w:cs="Times New Roman"/>
                <w:sz w:val="24"/>
                <w:szCs w:val="24"/>
                <w:lang w:val="x-none"/>
              </w:rPr>
              <w:t xml:space="preserve"> условия.</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 оглед нарастващото значение на номерата за различните услуги на интернет на нещата ще могат да се предоставят и права за ползване на номерационни ресурси от Националния номерационен план (ННП) за предоставяне на специфични услуги на предприятия</w:t>
            </w:r>
            <w:r>
              <w:rPr>
                <w:rFonts w:ascii="Times New Roman" w:hAnsi="Times New Roman" w:cs="Times New Roman"/>
                <w:sz w:val="24"/>
                <w:szCs w:val="24"/>
                <w:lang w:val="x-none"/>
              </w:rPr>
              <w:t>, различни от доставчици на електронни съобщителни мрежи или услуги, при условие че за удовлетворяването на текущите и предвидими бъдещи потребности са осигурени адекватни номерационни ресурси. Тези предприятия трябва да доказват, че са в състояние да упра</w:t>
            </w:r>
            <w:r>
              <w:rPr>
                <w:rFonts w:ascii="Times New Roman" w:hAnsi="Times New Roman" w:cs="Times New Roman"/>
                <w:sz w:val="24"/>
                <w:szCs w:val="24"/>
                <w:lang w:val="x-none"/>
              </w:rPr>
              <w:t>вляват номерационните ресурси и да спазват приложимите изисквания. Допълнителното предоставяне на права за ползване на номерационни ресурси на такива предприятия ще може да се прекрати, ако бъде доказано, че е налице риск от изчерпване на номерационните ре</w:t>
            </w:r>
            <w:r>
              <w:rPr>
                <w:rFonts w:ascii="Times New Roman" w:hAnsi="Times New Roman" w:cs="Times New Roman"/>
                <w:sz w:val="24"/>
                <w:szCs w:val="24"/>
                <w:lang w:val="x-none"/>
              </w:rPr>
              <w:t>сурси.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да се подпомогне ефективно свободното движение на хора, стоки и услуги в ЕС, но главно с оглед все по-широкото навлизане и разгръщане на комуникациите "машина-машина" и свързаните устройства, следва да се предостави обхват от негеографски номера,</w:t>
            </w:r>
            <w:r>
              <w:rPr>
                <w:rFonts w:ascii="Times New Roman" w:hAnsi="Times New Roman" w:cs="Times New Roman"/>
                <w:sz w:val="24"/>
                <w:szCs w:val="24"/>
                <w:lang w:val="x-none"/>
              </w:rPr>
              <w:t xml:space="preserve"> който да може да се използва за предоставянето на електронни съобщителни услуги, различни от междуличностни съобщителни услуги, по извънтериториален начин, а именно на цялата територия на ЕС. Когато правата за ползване на номерационни ресурси включват тях</w:t>
            </w:r>
            <w:r>
              <w:rPr>
                <w:rFonts w:ascii="Times New Roman" w:hAnsi="Times New Roman" w:cs="Times New Roman"/>
                <w:sz w:val="24"/>
                <w:szCs w:val="24"/>
                <w:lang w:val="x-none"/>
              </w:rPr>
              <w:t>ното извънтериториално ползване в рамките на ЕС, към тези права за ползване ще се прилагат конкретни условия, за да се гарантира спазването на всички съответни национални правила за защита на потребителите и на националното законодателство във връзка с изп</w:t>
            </w:r>
            <w:r>
              <w:rPr>
                <w:rFonts w:ascii="Times New Roman" w:hAnsi="Times New Roman" w:cs="Times New Roman"/>
                <w:sz w:val="24"/>
                <w:szCs w:val="24"/>
                <w:lang w:val="x-none"/>
              </w:rPr>
              <w:t>олзването на номерационни ресурси, приложимо в държавите членки, в които се използват номерационните ресурси.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 Кодекса се прецизират условията, които могат да се прилагат за общото разрешение, правата за ползване на радиочестотен спектър и правата за полз</w:t>
            </w:r>
            <w:r>
              <w:rPr>
                <w:rFonts w:ascii="Times New Roman" w:hAnsi="Times New Roman" w:cs="Times New Roman"/>
                <w:sz w:val="24"/>
                <w:szCs w:val="24"/>
                <w:lang w:val="x-none"/>
              </w:rPr>
              <w:t>ване на номерационни ресурси, като:</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условия за използване по отношение на съобщения за предупреждаване в случай на непосредствени заплахи и за смекчаване на последиците от големи катастрофи, както и по време на големи бедствия или национални извънредни с</w:t>
            </w:r>
            <w:r>
              <w:rPr>
                <w:rFonts w:ascii="Times New Roman" w:hAnsi="Times New Roman" w:cs="Times New Roman"/>
                <w:sz w:val="24"/>
                <w:szCs w:val="24"/>
                <w:lang w:val="x-none"/>
              </w:rPr>
              <w:t>итуации за обезпечаване на съобщенията между службите за спешно реагиране и органите, както и за предупреждение на населението;</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задължения за прозрачност, налагани на доставчиците на обществени електронни съобщителни мрежи, предоставящи обществени електр</w:t>
            </w:r>
            <w:r>
              <w:rPr>
                <w:rFonts w:ascii="Times New Roman" w:hAnsi="Times New Roman" w:cs="Times New Roman"/>
                <w:sz w:val="24"/>
                <w:szCs w:val="24"/>
                <w:lang w:val="x-none"/>
              </w:rPr>
              <w:t>онни съобщителни услуги, с цел да се осигури свързаност "от край до край" в съответствие с целите и принципите на Кодекса и при необходимост и в съответствие с принципа за пропорционалност, достъп на компетентните органи до информацията, необходима с цел п</w:t>
            </w:r>
            <w:r>
              <w:rPr>
                <w:rFonts w:ascii="Times New Roman" w:hAnsi="Times New Roman" w:cs="Times New Roman"/>
                <w:sz w:val="24"/>
                <w:szCs w:val="24"/>
                <w:lang w:val="x-none"/>
              </w:rPr>
              <w:t>роверка на точността на това оповестяване;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взаимно свързване на мрежите и изисквания за "задължителен пренос", както и </w:t>
            </w:r>
            <w:r>
              <w:rPr>
                <w:rFonts w:ascii="Times New Roman" w:hAnsi="Times New Roman" w:cs="Times New Roman"/>
                <w:sz w:val="24"/>
                <w:szCs w:val="24"/>
                <w:lang w:val="x-none"/>
              </w:rPr>
              <w:lastRenderedPageBreak/>
              <w:t>оперативна съвместимост на услугите;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достъпност за крайните ползватели на номера от ННП, на номера от универсалните международни безп</w:t>
            </w:r>
            <w:r>
              <w:rPr>
                <w:rFonts w:ascii="Times New Roman" w:hAnsi="Times New Roman" w:cs="Times New Roman"/>
                <w:sz w:val="24"/>
                <w:szCs w:val="24"/>
                <w:lang w:val="x-none"/>
              </w:rPr>
              <w:t>латни телефонни номера и когато е технически и икономически осъществимо, на номера от номерационните планове на други държави членки;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правила за защита на потребителите и ограничения във връзка с преноса на незаконно и вредно съдържание;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задължение за </w:t>
            </w:r>
            <w:r>
              <w:rPr>
                <w:rFonts w:ascii="Times New Roman" w:hAnsi="Times New Roman" w:cs="Times New Roman"/>
                <w:sz w:val="24"/>
                <w:szCs w:val="24"/>
                <w:lang w:val="x-none"/>
              </w:rPr>
              <w:t>предоставяне на услуга или за използване на вид технология в рамките на определени ограничения, включително изисквания за покритие и качество на услугата, когато е приложимо;</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определяне на услугата, за която се ползват номерата, включително евентуални из</w:t>
            </w:r>
            <w:r>
              <w:rPr>
                <w:rFonts w:ascii="Times New Roman" w:hAnsi="Times New Roman" w:cs="Times New Roman"/>
                <w:sz w:val="24"/>
                <w:szCs w:val="24"/>
                <w:lang w:val="x-none"/>
              </w:rPr>
              <w:t>исквания във връзка с предоставянето на тази услуга и с цел избягване на съмнения, тарифни принципи и максимални цени, които могат да се прилагат в специфичен номерационен обхват за целите на гарантиране на защита на потребителите;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ефективно и ефикасно и</w:t>
            </w:r>
            <w:r>
              <w:rPr>
                <w:rFonts w:ascii="Times New Roman" w:hAnsi="Times New Roman" w:cs="Times New Roman"/>
                <w:sz w:val="24"/>
                <w:szCs w:val="24"/>
                <w:lang w:val="x-none"/>
              </w:rPr>
              <w:t>зползване на радиочестотния спектър и номерационните ресурси;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технически и оперативни условия, както и мерки, необходими за избягване на вредни смущения и за опазване на общественото здраве от вредното влияние на електромагнитните полета;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максимален ср</w:t>
            </w:r>
            <w:r>
              <w:rPr>
                <w:rFonts w:ascii="Times New Roman" w:hAnsi="Times New Roman" w:cs="Times New Roman"/>
                <w:sz w:val="24"/>
                <w:szCs w:val="24"/>
                <w:lang w:val="x-none"/>
              </w:rPr>
              <w:t>ок и такси за права за ползване;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прехвърляне или отдаване под наем на права по инициатива на носителя на правата и условия за това прехвърляне, включително условие, че правото за ползване на номер е обвързващо за всички предприятия, на които се прехвърля</w:t>
            </w:r>
            <w:r>
              <w:rPr>
                <w:rFonts w:ascii="Times New Roman" w:hAnsi="Times New Roman" w:cs="Times New Roman"/>
                <w:sz w:val="24"/>
                <w:szCs w:val="24"/>
                <w:lang w:val="x-none"/>
              </w:rPr>
              <w:t>т правата;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всички ангажименти на предприятието, което получава права за ползване, поети в рамките на процедура по издаване или удължаване на срока на разрешение, преди предоставянето на разрешението или преди поканата за подаване на заявление за предоста</w:t>
            </w:r>
            <w:r>
              <w:rPr>
                <w:rFonts w:ascii="Times New Roman" w:hAnsi="Times New Roman" w:cs="Times New Roman"/>
                <w:sz w:val="24"/>
                <w:szCs w:val="24"/>
                <w:lang w:val="x-none"/>
              </w:rPr>
              <w:t>вяне на права за ползване, когато е приложимо;</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задължения за обединяване или споделяне на радиочестотен спектър, или за даване на достъп до радиочестотния спектър на други ползватели в конкретни региони или на национално равнище, както и специфични задъл</w:t>
            </w:r>
            <w:r>
              <w:rPr>
                <w:rFonts w:ascii="Times New Roman" w:hAnsi="Times New Roman" w:cs="Times New Roman"/>
                <w:sz w:val="24"/>
                <w:szCs w:val="24"/>
                <w:lang w:val="x-none"/>
              </w:rPr>
              <w:t>жения, свързани с експериментално ползване на радиочестотен спектър;</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задължения според съответните международни споразумения, свързани с използването на радиочестотен спектър и номера;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изисквания за преносимост на номерата и задължения във връзка с изв</w:t>
            </w:r>
            <w:r>
              <w:rPr>
                <w:rFonts w:ascii="Times New Roman" w:hAnsi="Times New Roman" w:cs="Times New Roman"/>
                <w:sz w:val="24"/>
                <w:szCs w:val="24"/>
                <w:lang w:val="x-none"/>
              </w:rPr>
              <w:t>ънтериториалното използване на номера в рамките на ЕС с цел да се осигури съответствие с правилата за защита на потребителите и други правила в дадена държава, свързани с номерата, различни от реда за определяне на кода на държавата.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Предприятията, предост</w:t>
            </w:r>
            <w:r>
              <w:rPr>
                <w:rFonts w:ascii="Times New Roman" w:hAnsi="Times New Roman" w:cs="Times New Roman"/>
                <w:sz w:val="24"/>
                <w:szCs w:val="24"/>
                <w:lang w:val="x-none"/>
              </w:rPr>
              <w:t>авящи електронни съобщителни мрежи или услуги, ще продължат да заплащат административни такси, които следва да покриват действителните административни разходи за управлението, контрола и прилагането на системата за общо разрешение, правата за ползване и сп</w:t>
            </w:r>
            <w:r>
              <w:rPr>
                <w:rFonts w:ascii="Times New Roman" w:hAnsi="Times New Roman" w:cs="Times New Roman"/>
                <w:sz w:val="24"/>
                <w:szCs w:val="24"/>
                <w:lang w:val="x-none"/>
              </w:rPr>
              <w:t>ецифичните задължения. За правата за ползване на радиочестотен спектър или номерационни ресурси и правата за изграждане на съоръжения ще се налагат такси, с които да се гарантира оптималното използване на тези ресурси. Таксите следва да отразяват икономиче</w:t>
            </w:r>
            <w:r>
              <w:rPr>
                <w:rFonts w:ascii="Times New Roman" w:hAnsi="Times New Roman" w:cs="Times New Roman"/>
                <w:sz w:val="24"/>
                <w:szCs w:val="24"/>
                <w:lang w:val="x-none"/>
              </w:rPr>
              <w:t>ското и технологичното състояние на съответния пазар и да отчитат необходимостта от улесняване на развитието на инфраструктурата с оглед постигане на най-ефективното използване на ресурсите. Същевременно тези такси трябва да осигуряват ефикасното предостав</w:t>
            </w:r>
            <w:r>
              <w:rPr>
                <w:rFonts w:ascii="Times New Roman" w:hAnsi="Times New Roman" w:cs="Times New Roman"/>
                <w:sz w:val="24"/>
                <w:szCs w:val="24"/>
                <w:lang w:val="x-none"/>
              </w:rPr>
              <w:t xml:space="preserve">яне и използване на радиочестотния спектър по начин, </w:t>
            </w:r>
            <w:r>
              <w:rPr>
                <w:rFonts w:ascii="Times New Roman" w:hAnsi="Times New Roman" w:cs="Times New Roman"/>
                <w:sz w:val="24"/>
                <w:szCs w:val="24"/>
                <w:lang w:val="x-none"/>
              </w:rPr>
              <w:lastRenderedPageBreak/>
              <w:t>който подпомага инвестициите, необходими за насърчаване на инфраструктурното развитие и предоставянето на свързани услуги.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Нов момент в Кодекса, свързан с облекчаване на административната тежест за бизне</w:t>
            </w:r>
            <w:r>
              <w:rPr>
                <w:rFonts w:ascii="Times New Roman" w:hAnsi="Times New Roman" w:cs="Times New Roman"/>
                <w:sz w:val="24"/>
                <w:szCs w:val="24"/>
                <w:lang w:val="x-none"/>
              </w:rPr>
              <w:t>са, е, че всяка държава може да прецени дали да освободи от административни такси определена категория предприятия, чиито годишни обороти са под определен праг, чиито пазарни дялове са под определен минимум или които оперират в ограничен териториален обхва</w:t>
            </w:r>
            <w:r>
              <w:rPr>
                <w:rFonts w:ascii="Times New Roman" w:hAnsi="Times New Roman" w:cs="Times New Roman"/>
                <w:sz w:val="24"/>
                <w:szCs w:val="24"/>
                <w:lang w:val="x-none"/>
              </w:rPr>
              <w:t>т, като в хода на въвеждане на директивата в българското законодателство следва да се прецени възможността от възползване от подходящата за българските условия опция.</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Правата, условията и процедурите във връзка с общото разрешение, правата за ползване на р</w:t>
            </w:r>
            <w:r>
              <w:rPr>
                <w:rFonts w:ascii="Times New Roman" w:hAnsi="Times New Roman" w:cs="Times New Roman"/>
                <w:sz w:val="24"/>
                <w:szCs w:val="24"/>
                <w:lang w:val="x-none"/>
              </w:rPr>
              <w:t xml:space="preserve">адиочестотен спектър или номерационни ресурси и правата за изграждане на съоръжения могат да бъдат променени, когато това е обективно обосновано, като всички заинтересовани страни се уведомяват своевременно за това и получават възможност да изразят своите </w:t>
            </w:r>
            <w:r>
              <w:rPr>
                <w:rFonts w:ascii="Times New Roman" w:hAnsi="Times New Roman" w:cs="Times New Roman"/>
                <w:sz w:val="24"/>
                <w:szCs w:val="24"/>
                <w:lang w:val="x-none"/>
              </w:rPr>
              <w:t>становища, освен в случаите, когато предложените изменения са незначителни.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да се гарантира правна сигурност и да се насърчи регулаторната предвидимост с цел установяване на сигурна среда за инвестиции, включително за нови безжични широколентови съобщен</w:t>
            </w:r>
            <w:r>
              <w:rPr>
                <w:rFonts w:ascii="Times New Roman" w:hAnsi="Times New Roman" w:cs="Times New Roman"/>
                <w:sz w:val="24"/>
                <w:szCs w:val="24"/>
                <w:lang w:val="x-none"/>
              </w:rPr>
              <w:t>ия, ограничаването или отнемането на съществуващи права за ползване на радиочестотен спектър, на номерационни ресурси и права за изграждане на съоръжения следва да бъде уредено с предвидими и прозрачни аргументи и процедури. Когато правата за ползване са п</w:t>
            </w:r>
            <w:r>
              <w:rPr>
                <w:rFonts w:ascii="Times New Roman" w:hAnsi="Times New Roman" w:cs="Times New Roman"/>
                <w:sz w:val="24"/>
                <w:szCs w:val="24"/>
                <w:lang w:val="x-none"/>
              </w:rPr>
              <w:t>редоставени вследствие на състезателни или сравнителни процедури за подбор и в случай на хармонизиран радиочестотен спектър за безжични широколентови услуги, могат да бъдат налагани по-строги изисквания или механизъм за уведомяване. В случай че общото разр</w:t>
            </w:r>
            <w:r>
              <w:rPr>
                <w:rFonts w:ascii="Times New Roman" w:hAnsi="Times New Roman" w:cs="Times New Roman"/>
                <w:sz w:val="24"/>
                <w:szCs w:val="24"/>
                <w:lang w:val="x-none"/>
              </w:rPr>
              <w:t>ешение или индивидуалните права за ползване на радиочестотен спектър трябва да се ограничат, отнемат или изменят без съгласието на притежателя на правото, това може да се извърши след консултация със заинтересованите страни, освен когато измененията са нез</w:t>
            </w:r>
            <w:r>
              <w:rPr>
                <w:rFonts w:ascii="Times New Roman" w:hAnsi="Times New Roman" w:cs="Times New Roman"/>
                <w:sz w:val="24"/>
                <w:szCs w:val="24"/>
                <w:lang w:val="x-none"/>
              </w:rPr>
              <w:t>начителни.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Предприятията, предоставящи електронни съобщителни мрежи и услуги, прилежащи съоръжения или прилежащи услуги, следва да представят информация, включително финансова, необходима на националния регулаторен орган, други компетентни органи, ОЕРЕС и </w:t>
            </w:r>
            <w:r>
              <w:rPr>
                <w:rFonts w:ascii="Times New Roman" w:hAnsi="Times New Roman" w:cs="Times New Roman"/>
                <w:sz w:val="24"/>
                <w:szCs w:val="24"/>
                <w:lang w:val="x-none"/>
              </w:rPr>
              <w:t xml:space="preserve">Европейската комисия, за да изпълняват ефективно своите задачи. Исканията за предоставяне на информация следва да бъдат пропорционални и да не налагат прекомерна тежест върху предприятията, като информацията, събирана от националния регулаторен орган и от </w:t>
            </w:r>
            <w:r>
              <w:rPr>
                <w:rFonts w:ascii="Times New Roman" w:hAnsi="Times New Roman" w:cs="Times New Roman"/>
                <w:sz w:val="24"/>
                <w:szCs w:val="24"/>
                <w:lang w:val="x-none"/>
              </w:rPr>
              <w:t>други компетентни органи, трябва да бъде достъпна за обществото с изключение на случаите, когато е поверителна. За да се облекчи тежестта на задълженията за отчитане и предоставяне на информация за доставчиците на мрежи и услуги и за съответните компетентн</w:t>
            </w:r>
            <w:r>
              <w:rPr>
                <w:rFonts w:ascii="Times New Roman" w:hAnsi="Times New Roman" w:cs="Times New Roman"/>
                <w:sz w:val="24"/>
                <w:szCs w:val="24"/>
                <w:lang w:val="x-none"/>
              </w:rPr>
              <w:t>и органи, тези задължения следва да бъдат пропорционални, обективно обосновани и ограничени до строго необходимото. Дублирането на искания за предоставяне на информация от компетентен орган и ОЕРЕС следва да се избягва. Няма да се изисква системно и редовн</w:t>
            </w:r>
            <w:r>
              <w:rPr>
                <w:rFonts w:ascii="Times New Roman" w:hAnsi="Times New Roman" w:cs="Times New Roman"/>
                <w:sz w:val="24"/>
                <w:szCs w:val="24"/>
                <w:lang w:val="x-none"/>
              </w:rPr>
              <w:t>о доказване на спазването на всички условия по общо разрешение или право за ползване. Предприятията имат право да знаят какво е предназначението на исканата информация, а предоставянето на информация следва да не бъде условие за достъп до пазара.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Националн</w:t>
            </w:r>
            <w:r>
              <w:rPr>
                <w:rFonts w:ascii="Times New Roman" w:hAnsi="Times New Roman" w:cs="Times New Roman"/>
                <w:sz w:val="24"/>
                <w:szCs w:val="24"/>
                <w:lang w:val="x-none"/>
              </w:rPr>
              <w:t>ият регулаторен орган ще продължи да наблюдава и осигурява спазването на условията и сроковете на общото разрешение и правата за ползване и изпълнението на специфичните задължения, както и да гарантира ефективното и ефикасно използване на радиочестотния сп</w:t>
            </w:r>
            <w:r>
              <w:rPr>
                <w:rFonts w:ascii="Times New Roman" w:hAnsi="Times New Roman" w:cs="Times New Roman"/>
                <w:sz w:val="24"/>
                <w:szCs w:val="24"/>
                <w:lang w:val="x-none"/>
              </w:rPr>
              <w:t xml:space="preserve">ектър и спазването на задълженията за покритие и качество на услугата чрез санкции, които трябва да бъдат подходящи, ефективни, пропорционални и възпиращи. Предприятията следва да предоставят възможно най-пълната и точна информация, за да </w:t>
            </w:r>
            <w:r>
              <w:rPr>
                <w:rFonts w:ascii="Times New Roman" w:hAnsi="Times New Roman" w:cs="Times New Roman"/>
                <w:sz w:val="24"/>
                <w:szCs w:val="24"/>
                <w:lang w:val="x-none"/>
              </w:rPr>
              <w:lastRenderedPageBreak/>
              <w:t>може да се изпълн</w:t>
            </w:r>
            <w:r>
              <w:rPr>
                <w:rFonts w:ascii="Times New Roman" w:hAnsi="Times New Roman" w:cs="Times New Roman"/>
                <w:sz w:val="24"/>
                <w:szCs w:val="24"/>
                <w:lang w:val="x-none"/>
              </w:rPr>
              <w:t>ява надзорът. В зависимост от нарушението ще се налагат: финансови санкции, които могат да включват периодични санкции; разпореждания за преустановяване или временно спиране на предоставянето на услуга или пакет услуги при неспазване на задължения за достъ</w:t>
            </w:r>
            <w:r>
              <w:rPr>
                <w:rFonts w:ascii="Times New Roman" w:hAnsi="Times New Roman" w:cs="Times New Roman"/>
                <w:sz w:val="24"/>
                <w:szCs w:val="24"/>
                <w:lang w:val="x-none"/>
              </w:rPr>
              <w:t>п, наложени след пазарен анализ; санкции, които възпрепятстват съответното предприятие да продължи да предоставя електронни съобщителни мрежи или услуги; прекратяване или отнемане на права за ползване. Националният регулаторен орган може да предприема спеш</w:t>
            </w:r>
            <w:r>
              <w:rPr>
                <w:rFonts w:ascii="Times New Roman" w:hAnsi="Times New Roman" w:cs="Times New Roman"/>
                <w:sz w:val="24"/>
                <w:szCs w:val="24"/>
                <w:lang w:val="x-none"/>
              </w:rPr>
              <w:t>ни временни мерки за отстраняване на нарушения, които представляват непосредствена и сериозна опасност за обществената безопасност, сигурност или здраве или създават сериозни икономически или оперативни проблеми за други доставчици или ползватели на електр</w:t>
            </w:r>
            <w:r>
              <w:rPr>
                <w:rFonts w:ascii="Times New Roman" w:hAnsi="Times New Roman" w:cs="Times New Roman"/>
                <w:sz w:val="24"/>
                <w:szCs w:val="24"/>
                <w:lang w:val="x-none"/>
              </w:rPr>
              <w:t>онни съобщителни мрежи или услуги или за други ползватели на радиочестотния спектър.</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2. Използване на радиочестотен спектър, номерационни ресурси и позиции на геостационарна орбита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b/>
                <w:bCs/>
                <w:i/>
                <w:iCs/>
                <w:sz w:val="24"/>
                <w:szCs w:val="24"/>
                <w:lang w:val="x-none"/>
              </w:rPr>
            </w:pPr>
            <w:r>
              <w:rPr>
                <w:rFonts w:ascii="Times New Roman" w:hAnsi="Times New Roman" w:cs="Times New Roman"/>
                <w:b/>
                <w:bCs/>
                <w:i/>
                <w:iCs/>
                <w:sz w:val="24"/>
                <w:szCs w:val="24"/>
                <w:lang w:val="x-none"/>
              </w:rPr>
              <w:t>2.1. Радиочестотен спектър</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Основната цел на управлението на радиочестотния </w:t>
            </w:r>
            <w:r>
              <w:rPr>
                <w:rFonts w:ascii="Times New Roman" w:hAnsi="Times New Roman" w:cs="Times New Roman"/>
                <w:sz w:val="24"/>
                <w:szCs w:val="24"/>
                <w:lang w:val="x-none"/>
              </w:rPr>
              <w:t>спектър ще продължи да бъде неговото подобрено управление, ефективно и ефикасно използване.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Осигуряването на широко разпространена свързаност е от съществено значение за икономическото и социалното развитие, участието в обществения живот и социалното и тер</w:t>
            </w:r>
            <w:r>
              <w:rPr>
                <w:rFonts w:ascii="Times New Roman" w:hAnsi="Times New Roman" w:cs="Times New Roman"/>
                <w:sz w:val="24"/>
                <w:szCs w:val="24"/>
                <w:lang w:val="x-none"/>
              </w:rPr>
              <w:t>иториалното сближаване. Тъй като свързаността и използването на електронни съобщения се превръщат в неразривен елемент на европейското общество и благоденствие, то България следва да се стреми да гарантира наличието на безжично широколентово покритие на ця</w:t>
            </w:r>
            <w:r>
              <w:rPr>
                <w:rFonts w:ascii="Times New Roman" w:hAnsi="Times New Roman" w:cs="Times New Roman"/>
                <w:sz w:val="24"/>
                <w:szCs w:val="24"/>
                <w:lang w:val="x-none"/>
              </w:rPr>
              <w:t>лата си територия.</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Това следва да се постигне, като се налагат подходящи изисквания за покритие, приспособени към всеки обслужван район и да са ограничени до пропорционална тежест, за да не се възпрепятства въвеждането от доставчиците на услуги. Като се им</w:t>
            </w:r>
            <w:r>
              <w:rPr>
                <w:rFonts w:ascii="Times New Roman" w:hAnsi="Times New Roman" w:cs="Times New Roman"/>
                <w:sz w:val="24"/>
                <w:szCs w:val="24"/>
                <w:lang w:val="x-none"/>
              </w:rPr>
              <w:t>а предвид основната роля, която системи като локалните радиомрежи (RLAN) играят за осигуряването на високоскоростно безжично широколентово покритие на закрито, мерките следва да са насочени към гарантиране освобождаването на достатъчно радиочестотен спектъ</w:t>
            </w:r>
            <w:r>
              <w:rPr>
                <w:rFonts w:ascii="Times New Roman" w:hAnsi="Times New Roman" w:cs="Times New Roman"/>
                <w:sz w:val="24"/>
                <w:szCs w:val="24"/>
                <w:lang w:val="x-none"/>
              </w:rPr>
              <w:t>р в радиочестотни ленти, които са особено ценни активи за рентабилното разгръщане на безжични мрежи с универсално покритие, особено на закрито. Предприетите от държавата ни действия следва да са насочени към постигането на целта на Програмата на политиката</w:t>
            </w:r>
            <w:r>
              <w:rPr>
                <w:rFonts w:ascii="Times New Roman" w:hAnsi="Times New Roman" w:cs="Times New Roman"/>
                <w:sz w:val="24"/>
                <w:szCs w:val="24"/>
                <w:lang w:val="x-none"/>
              </w:rPr>
              <w:t xml:space="preserve"> в областта на радиочестотния спектър[29] до 2020 г. всички граждани да получат най-бързия широколентов достъп със скорост не по-малка от 30 Mbps с цел реализиране на амбициозната визия за "гигабитово" общество. Тези мерки ще насърчават иновативни цифрови </w:t>
            </w:r>
            <w:r>
              <w:rPr>
                <w:rFonts w:ascii="Times New Roman" w:hAnsi="Times New Roman" w:cs="Times New Roman"/>
                <w:sz w:val="24"/>
                <w:szCs w:val="24"/>
                <w:lang w:val="x-none"/>
              </w:rPr>
              <w:t>услуги и ще осигуряват социални и икономически ползи в дългосрочен план.</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5G технологията открива нов етап в света на цифровите технологии с разгръщането на нови мрежи, работещи с ниска мощност, които ще осигуряват високи скорости на предаване на данни, вис</w:t>
            </w:r>
            <w:r>
              <w:rPr>
                <w:rFonts w:ascii="Times New Roman" w:hAnsi="Times New Roman" w:cs="Times New Roman"/>
                <w:sz w:val="24"/>
                <w:szCs w:val="24"/>
                <w:lang w:val="x-none"/>
              </w:rPr>
              <w:t>око качество и надеждна комуникация, създавайки нови възможности за свързаност. В развиващата се среда на 5G безжични комуникации подобни мрежи ще се появяват по-специално извън сгради и по протежение на пътища за нуждите на транспорта, управлението на път</w:t>
            </w:r>
            <w:r>
              <w:rPr>
                <w:rFonts w:ascii="Times New Roman" w:hAnsi="Times New Roman" w:cs="Times New Roman"/>
                <w:sz w:val="24"/>
                <w:szCs w:val="24"/>
                <w:lang w:val="x-none"/>
              </w:rPr>
              <w:t>ната инфраструктура, енергетиката, научните изследвания и развитие, електронното здравеопазване, гражданската защита и помощта при бедствия, интернет на нещата, комуникациите машина-машина и свързаните автомобили. 5G ще предостави почти повсеместна, свръхв</w:t>
            </w:r>
            <w:r>
              <w:rPr>
                <w:rFonts w:ascii="Times New Roman" w:hAnsi="Times New Roman" w:cs="Times New Roman"/>
                <w:sz w:val="24"/>
                <w:szCs w:val="24"/>
                <w:lang w:val="x-none"/>
              </w:rPr>
              <w:t xml:space="preserve">исокоскоростна свързаност с малко закъснение (ниска латентност) не само на отделни потребители, но и на свързани обекти. Поради това се очаква бъдещата 5G инфраструктура да обслужва широк спектър от приложения и сектори, включително </w:t>
            </w:r>
            <w:r>
              <w:rPr>
                <w:rFonts w:ascii="Times New Roman" w:hAnsi="Times New Roman" w:cs="Times New Roman"/>
                <w:sz w:val="24"/>
                <w:szCs w:val="24"/>
                <w:lang w:val="x-none"/>
              </w:rPr>
              <w:lastRenderedPageBreak/>
              <w:t>професионална употреба.</w:t>
            </w:r>
            <w:r>
              <w:rPr>
                <w:rFonts w:ascii="Times New Roman" w:hAnsi="Times New Roman" w:cs="Times New Roman"/>
                <w:sz w:val="24"/>
                <w:szCs w:val="24"/>
                <w:lang w:val="x-none"/>
              </w:rPr>
              <w:t xml:space="preserve"> 5G ще бъде и "очите и ушите" на системите за изкуствен интелект, тъй като ще осигури събиране и анализ на данни в реално време.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да се осигури увеличаване на координираната наличност на радиочестотен спектър до 2020 г. за изграждане на фиксирани и безжи</w:t>
            </w:r>
            <w:r>
              <w:rPr>
                <w:rFonts w:ascii="Times New Roman" w:hAnsi="Times New Roman" w:cs="Times New Roman"/>
                <w:sz w:val="24"/>
                <w:szCs w:val="24"/>
                <w:lang w:val="x-none"/>
              </w:rPr>
              <w:t>чни мрежи с много голям капацитет в контекста на 5G, на европейско ниво радиочестотните ленти 3.4-3.8 GHz и 24.25-27.5 GHz са определени като приоритетни ленти, подходящи за изпълнение на целите на Плана за действие за 5G до 2020 г. Радиочестотните ленти 4</w:t>
            </w:r>
            <w:r>
              <w:rPr>
                <w:rFonts w:ascii="Times New Roman" w:hAnsi="Times New Roman" w:cs="Times New Roman"/>
                <w:sz w:val="24"/>
                <w:szCs w:val="24"/>
                <w:lang w:val="x-none"/>
              </w:rPr>
              <w:t>0.5-43.5 GHz и 66-71 GHz предстои да бъдат допълнително проучени с оглед определянето им за 5G. Поради това и предвид задълженията, произтичащи от Кодекса, е необходимо до 31 декември 2020 г. да се вземат всички подходящи мерки за реорганизиране и осигуряв</w:t>
            </w:r>
            <w:r>
              <w:rPr>
                <w:rFonts w:ascii="Times New Roman" w:hAnsi="Times New Roman" w:cs="Times New Roman"/>
                <w:sz w:val="24"/>
                <w:szCs w:val="24"/>
                <w:lang w:val="x-none"/>
              </w:rPr>
              <w:t xml:space="preserve">ане на възможност за използването на достатъчно големи блокове от радиочестотната лента 3.4-3.8 GHz и да се гарантира, при условие че не са налице ясни доказателства за липса на пазарен интерес или значителни пречки за извършване на миграция на настоящите </w:t>
            </w:r>
            <w:r>
              <w:rPr>
                <w:rFonts w:ascii="Times New Roman" w:hAnsi="Times New Roman" w:cs="Times New Roman"/>
                <w:sz w:val="24"/>
                <w:szCs w:val="24"/>
                <w:lang w:val="x-none"/>
              </w:rPr>
              <w:t>ползватели или освобождаване на честотен ресурс, използването на поне 1 GHz от лента 24.25-27.5 GHz за наземни системи, позволяващи предоставянето на безжични широколентови услуги при хармонизирани условия, установени с технически мерки за изпълнение, прие</w:t>
            </w:r>
            <w:r>
              <w:rPr>
                <w:rFonts w:ascii="Times New Roman" w:hAnsi="Times New Roman" w:cs="Times New Roman"/>
                <w:sz w:val="24"/>
                <w:szCs w:val="24"/>
                <w:lang w:val="x-none"/>
              </w:rPr>
              <w:t>ти съгласно Решение № 676/2002/ЕО[30]. Тези радиочестотни ленти имат специфични качества по отношение на покритието и капацитета за данни, които позволяват да бъдат комбинирани по подходящ начин за изпълнение на изискванията за 5G. Използването в бъдеще на</w:t>
            </w:r>
            <w:r>
              <w:rPr>
                <w:rFonts w:ascii="Times New Roman" w:hAnsi="Times New Roman" w:cs="Times New Roman"/>
                <w:sz w:val="24"/>
                <w:szCs w:val="24"/>
                <w:lang w:val="x-none"/>
              </w:rPr>
              <w:t xml:space="preserve"> радиочестотния обхват 26 GHz за наземни безжични 5G услуги ще бъде насочено към градските райони и точките за достъп в периферните райони, макар и да може да се предвиди известно разгръщане по протежение на основните пътни артерии и железопътни линии в се</w:t>
            </w:r>
            <w:r>
              <w:rPr>
                <w:rFonts w:ascii="Times New Roman" w:hAnsi="Times New Roman" w:cs="Times New Roman"/>
                <w:sz w:val="24"/>
                <w:szCs w:val="24"/>
                <w:lang w:val="x-none"/>
              </w:rPr>
              <w:t>лските райони. Това предоставя възможността радиочестотният обхват 26 GHz да се използва извън тези географски райони за услуги, различни от безжични 5G, например за специфични бизнес комуникации, или за използване на закрито, което дава възможност този ра</w:t>
            </w:r>
            <w:r>
              <w:rPr>
                <w:rFonts w:ascii="Times New Roman" w:hAnsi="Times New Roman" w:cs="Times New Roman"/>
                <w:sz w:val="24"/>
                <w:szCs w:val="24"/>
                <w:lang w:val="x-none"/>
              </w:rPr>
              <w:t>диочестотен обхват да бъде разпределен на неизключителна основа.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Основните направления през периода 2019 – 2022 г., по които предстои да се работи, са: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улесняване на използването на радиочестотния спектър, като регулаторната намеса се сведе до минимално </w:t>
            </w:r>
            <w:r>
              <w:rPr>
                <w:rFonts w:ascii="Times New Roman" w:hAnsi="Times New Roman" w:cs="Times New Roman"/>
                <w:sz w:val="24"/>
                <w:szCs w:val="24"/>
                <w:lang w:val="x-none"/>
              </w:rPr>
              <w:t>необходимата и се ограничи предоставянето на индивидуални права за ползване на спектър в радиочестотни ленти, за които това е възможно;</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повишаване на ефективността на използването на спектъра, увеличаване в максимална степен на ползата за потребителите и</w:t>
            </w:r>
            <w:r>
              <w:rPr>
                <w:rFonts w:ascii="Times New Roman" w:hAnsi="Times New Roman" w:cs="Times New Roman"/>
                <w:sz w:val="24"/>
                <w:szCs w:val="24"/>
                <w:lang w:val="x-none"/>
              </w:rPr>
              <w:t xml:space="preserve"> насърчаване на конкуренцията;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предоставяне на възможност на предприемачи, изследователи и разработчици да тестват нови безжични технологии, бързо и на ниска цена, в най-различни честотни ленти чрез издаване на временни разрешения;</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създаване на условия</w:t>
            </w:r>
            <w:r>
              <w:rPr>
                <w:rFonts w:ascii="Times New Roman" w:hAnsi="Times New Roman" w:cs="Times New Roman"/>
                <w:sz w:val="24"/>
                <w:szCs w:val="24"/>
                <w:lang w:val="x-none"/>
              </w:rPr>
              <w:t xml:space="preserve"> за ефективно ползване и за развитие на конкурентен съобщителен пазар в обхвати 700 MHz, 800 MHz, 1.5 GHz, 1.8 GHz, 2 GHz, 2.6 GHz, 3.6 GHz и 26 GHz;</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 срок до 31 декември 2020 г. предприемане на всички подходящи мерки за реорганизиране и разрешаване пол</w:t>
            </w:r>
            <w:r>
              <w:rPr>
                <w:rFonts w:ascii="Times New Roman" w:hAnsi="Times New Roman" w:cs="Times New Roman"/>
                <w:sz w:val="24"/>
                <w:szCs w:val="24"/>
                <w:lang w:val="x-none"/>
              </w:rPr>
              <w:t>зването на достатъчно големи блокове честотен ресурс от обхват 3.6 GHz с цел осигуряване на хармонизирано използване на радиочестотната лента 3400-3800 MHz за изграждане и развитие на 5G мрежи;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предприемане на действия за пълно освобождаване на обхват 80</w:t>
            </w:r>
            <w:r>
              <w:rPr>
                <w:rFonts w:ascii="Times New Roman" w:hAnsi="Times New Roman" w:cs="Times New Roman"/>
                <w:sz w:val="24"/>
                <w:szCs w:val="24"/>
                <w:lang w:val="x-none"/>
              </w:rPr>
              <w:t>0 MHz и предоставяне за ползване за граждански нужди;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срок до 31 декември 2020 г. разрешаване използването на поне 1 GHz от радиочестотната лента 24.25-27.5 GHz, при условие че съществуват ясни доказателства за </w:t>
            </w:r>
            <w:r>
              <w:rPr>
                <w:rFonts w:ascii="Times New Roman" w:hAnsi="Times New Roman" w:cs="Times New Roman"/>
                <w:sz w:val="24"/>
                <w:szCs w:val="24"/>
                <w:lang w:val="x-none"/>
              </w:rPr>
              <w:lastRenderedPageBreak/>
              <w:t>търсене на пазара на честотен ресурс от т</w:t>
            </w:r>
            <w:r>
              <w:rPr>
                <w:rFonts w:ascii="Times New Roman" w:hAnsi="Times New Roman" w:cs="Times New Roman"/>
                <w:sz w:val="24"/>
                <w:szCs w:val="24"/>
                <w:lang w:val="x-none"/>
              </w:rPr>
              <w:t>ази лента и липсата на значителни ограничения за миграция на съществуващите ползватели или за освобождаване на лентата за разгръщане на 5G мрежи;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предприемане на действия за стимулиране на изграждането на точки за безжичен достъп с малък обхват без разре</w:t>
            </w:r>
            <w:r>
              <w:rPr>
                <w:rFonts w:ascii="Times New Roman" w:hAnsi="Times New Roman" w:cs="Times New Roman"/>
                <w:sz w:val="24"/>
                <w:szCs w:val="24"/>
                <w:lang w:val="x-none"/>
              </w:rPr>
              <w:t>шения за устройствено планиране с изключение на места с историческа, архитектурна или с природна стойност, предмет на защита съгласно националното законодателство, или поради причини за обществена безопасност, при спазване на технически изисквания съгласно</w:t>
            </w:r>
            <w:r>
              <w:rPr>
                <w:rFonts w:ascii="Times New Roman" w:hAnsi="Times New Roman" w:cs="Times New Roman"/>
                <w:sz w:val="24"/>
                <w:szCs w:val="24"/>
                <w:lang w:val="x-none"/>
              </w:rPr>
              <w:t xml:space="preserve"> вторичното законодателство на ЕС, което следва да се подготви в срок до 30 юни 2020 г.;</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изменение и допълнение на Националния план за разпределение на радиочестотния спектър вследствие на заключителните актове на Световната конференция по радиосъобщения</w:t>
            </w:r>
            <w:r>
              <w:rPr>
                <w:rFonts w:ascii="Times New Roman" w:hAnsi="Times New Roman" w:cs="Times New Roman"/>
                <w:sz w:val="24"/>
                <w:szCs w:val="24"/>
                <w:lang w:val="x-none"/>
              </w:rPr>
              <w:t xml:space="preserve"> през 2019 г. (WRC-19).</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b/>
                <w:bCs/>
                <w:i/>
                <w:iCs/>
                <w:sz w:val="24"/>
                <w:szCs w:val="24"/>
                <w:lang w:val="x-none"/>
              </w:rPr>
            </w:pPr>
            <w:r>
              <w:rPr>
                <w:rFonts w:ascii="Times New Roman" w:hAnsi="Times New Roman" w:cs="Times New Roman"/>
                <w:b/>
                <w:bCs/>
                <w:i/>
                <w:iCs/>
                <w:sz w:val="24"/>
                <w:szCs w:val="24"/>
                <w:lang w:val="x-none"/>
              </w:rPr>
              <w:t>2.2. Позиции на геостационарна и негеостационарна орбита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успешното осъществяване на международния координационен процес от ключово значение е проактивното сътрудничество от страна на заинтересованите предприятия. За целта ще прод</w:t>
            </w:r>
            <w:r>
              <w:rPr>
                <w:rFonts w:ascii="Times New Roman" w:hAnsi="Times New Roman" w:cs="Times New Roman"/>
                <w:sz w:val="24"/>
                <w:szCs w:val="24"/>
                <w:lang w:val="x-none"/>
              </w:rPr>
              <w:t>ължи да се прилага разработената процедура за осъществяване на кореспонденция при осъществяване на международна координация на спътникови системи на геостационарна и негеостационарна орбита, която да следват предприятията, Комисията за регулиране на съобще</w:t>
            </w:r>
            <w:r>
              <w:rPr>
                <w:rFonts w:ascii="Times New Roman" w:hAnsi="Times New Roman" w:cs="Times New Roman"/>
                <w:sz w:val="24"/>
                <w:szCs w:val="24"/>
                <w:lang w:val="x-none"/>
              </w:rPr>
              <w:t>нията и МТИТС, когато е необходимо. Процедурата е насочена към подобряване на взаимодействието между заинтересованите страни на национално ниво предвид компетенциите на ангажираните институции и радиочестотните назначения за съответните спътникови системи,</w:t>
            </w:r>
            <w:r>
              <w:rPr>
                <w:rFonts w:ascii="Times New Roman" w:hAnsi="Times New Roman" w:cs="Times New Roman"/>
                <w:sz w:val="24"/>
                <w:szCs w:val="24"/>
                <w:lang w:val="x-none"/>
              </w:rPr>
              <w:t xml:space="preserve"> публикувани в двуседмичните циркуляри на Бюрото по радиосъобщения към Сектора по радиосъобщения на Международния съюз по далекосъобщения (ITU). Съгласно установената процедура международната координация се извършава от регулатора, като се отчита становище</w:t>
            </w:r>
            <w:r>
              <w:rPr>
                <w:rFonts w:ascii="Times New Roman" w:hAnsi="Times New Roman" w:cs="Times New Roman"/>
                <w:sz w:val="24"/>
                <w:szCs w:val="24"/>
                <w:lang w:val="x-none"/>
              </w:rPr>
              <w:t>то на заинтересованото предприятие, предоставящо електронни съобщителни мрежи и/или услуги.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Осигуряването на защита на българските спътникови системи е предпоставка за тяхната успешна реализация, което от своя страна ще създаде условия за развитие на конку</w:t>
            </w:r>
            <w:r>
              <w:rPr>
                <w:rFonts w:ascii="Times New Roman" w:hAnsi="Times New Roman" w:cs="Times New Roman"/>
                <w:sz w:val="24"/>
                <w:szCs w:val="24"/>
                <w:lang w:val="x-none"/>
              </w:rPr>
              <w:t>ренцията при осъществяване на електронни съобщения. В тази връзка продължаването на дейностите по международно координиране и регистриране е предпоставка за успешна реализация на българските спътникови системи.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През следващия четиригодишен период следва да</w:t>
            </w:r>
            <w:r>
              <w:rPr>
                <w:rFonts w:ascii="Times New Roman" w:hAnsi="Times New Roman" w:cs="Times New Roman"/>
                <w:sz w:val="24"/>
                <w:szCs w:val="24"/>
                <w:lang w:val="x-none"/>
              </w:rPr>
              <w:t xml:space="preserve"> продължи работата по усъвършенстване на взаимодействието между МТИТС, Комисията за регулиране на съобщенията, предприятията и Международния съюз по далекосъобщения (ITU) с цел успешно приключване на започналите процедури по международна координация на спъ</w:t>
            </w:r>
            <w:r>
              <w:rPr>
                <w:rFonts w:ascii="Times New Roman" w:hAnsi="Times New Roman" w:cs="Times New Roman"/>
                <w:sz w:val="24"/>
                <w:szCs w:val="24"/>
                <w:lang w:val="x-none"/>
              </w:rPr>
              <w:t>тникови системи.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b/>
                <w:bCs/>
                <w:i/>
                <w:iCs/>
                <w:sz w:val="24"/>
                <w:szCs w:val="24"/>
                <w:lang w:val="x-none"/>
              </w:rPr>
            </w:pPr>
            <w:r>
              <w:rPr>
                <w:rFonts w:ascii="Times New Roman" w:hAnsi="Times New Roman" w:cs="Times New Roman"/>
                <w:b/>
                <w:bCs/>
                <w:i/>
                <w:iCs/>
                <w:sz w:val="24"/>
                <w:szCs w:val="24"/>
                <w:lang w:val="x-none"/>
              </w:rPr>
              <w:t>2.3. Номерационни ресурси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Управлението на номерационното пространство в Република България се осъществява от Комисията за регулиране на съобщенията. Политиката за ползването на номера, адреси и имена отчита както националните особености, т</w:t>
            </w:r>
            <w:r>
              <w:rPr>
                <w:rFonts w:ascii="Times New Roman" w:hAnsi="Times New Roman" w:cs="Times New Roman"/>
                <w:sz w:val="24"/>
                <w:szCs w:val="24"/>
                <w:lang w:val="x-none"/>
              </w:rPr>
              <w:t>ака и световните и европейските тенденции в развитието на електронните съобщения. При управлението и предоставянето на номера, адреси и имена Комисията за регулиране на съобщенията спазва принципите на законоустановеност, предвидимост, прозрачност, публичн</w:t>
            </w:r>
            <w:r>
              <w:rPr>
                <w:rFonts w:ascii="Times New Roman" w:hAnsi="Times New Roman" w:cs="Times New Roman"/>
                <w:sz w:val="24"/>
                <w:szCs w:val="24"/>
                <w:lang w:val="x-none"/>
              </w:rPr>
              <w:t>ост, консултативност, равнопоставеност, пропорционалност, неутралност по отношение на използваните технологии и предоставяните услуги.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Поддържането и оптимизирането на ННП, осигуряващ достатъчен ресурс от номера, за </w:t>
            </w:r>
            <w:r>
              <w:rPr>
                <w:rFonts w:ascii="Times New Roman" w:hAnsi="Times New Roman" w:cs="Times New Roman"/>
                <w:sz w:val="24"/>
                <w:szCs w:val="24"/>
                <w:lang w:val="x-none"/>
              </w:rPr>
              <w:lastRenderedPageBreak/>
              <w:t>всички видове електронни съобщителни мре</w:t>
            </w:r>
            <w:r>
              <w:rPr>
                <w:rFonts w:ascii="Times New Roman" w:hAnsi="Times New Roman" w:cs="Times New Roman"/>
                <w:sz w:val="24"/>
                <w:szCs w:val="24"/>
                <w:lang w:val="x-none"/>
              </w:rPr>
              <w:t>жи и услуги е важен аспект от регулаторната политика. ННП и процедурите следва да се прилагат по начин, осигуряващ равнопоставено третиране на всички доставчици на обществени електронни съобщителни услуги и на предприятия, различни от доставчици на електро</w:t>
            </w:r>
            <w:r>
              <w:rPr>
                <w:rFonts w:ascii="Times New Roman" w:hAnsi="Times New Roman" w:cs="Times New Roman"/>
                <w:sz w:val="24"/>
                <w:szCs w:val="24"/>
                <w:lang w:val="x-none"/>
              </w:rPr>
              <w:t>нни съобщителни мрежи или услуги.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Кодекса се въвеждат определения за "междуличностна съобщителна услуга" съответно с номер (когато се осъществява връзка с обществено определени номерационни ресурси в рамките на национални или международни номерационни пл</w:t>
            </w:r>
            <w:r>
              <w:rPr>
                <w:rFonts w:ascii="Times New Roman" w:hAnsi="Times New Roman" w:cs="Times New Roman"/>
                <w:sz w:val="24"/>
                <w:szCs w:val="24"/>
                <w:lang w:val="x-none"/>
              </w:rPr>
              <w:t>анове) и без ползване на номер.</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 всички крайни ползватели трябва да се осигурява възможност за достъп до негеографски номера и ползване на услуги, предоставяни чрез тези номера в рамките на ЕС, както и достъп до всички номера, предоставяни в ЕС, независи</w:t>
            </w:r>
            <w:r>
              <w:rPr>
                <w:rFonts w:ascii="Times New Roman" w:hAnsi="Times New Roman" w:cs="Times New Roman"/>
                <w:sz w:val="24"/>
                <w:szCs w:val="24"/>
                <w:lang w:val="x-none"/>
              </w:rPr>
              <w:t>мо от използваните от оператора технология и устройства, включително тези в националните номерационни планове в съответните държави и универсалните международни телефонни номера за услуги с безплатен достъп.</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 крайните ползватели се осигурява безплатен до</w:t>
            </w:r>
            <w:r>
              <w:rPr>
                <w:rFonts w:ascii="Times New Roman" w:hAnsi="Times New Roman" w:cs="Times New Roman"/>
                <w:sz w:val="24"/>
                <w:szCs w:val="24"/>
                <w:lang w:val="x-none"/>
              </w:rPr>
              <w:t>стъп до услугата "Гореща линия за изчезнали деца" (номер "116000"), като се предприемат мерки в максимално възможна степен да се улесни достъпността за крайни ползватели с увреждания. Те трябва да са информирани по подходящ начин за съществуването и използ</w:t>
            </w:r>
            <w:r>
              <w:rPr>
                <w:rFonts w:ascii="Times New Roman" w:hAnsi="Times New Roman" w:cs="Times New Roman"/>
                <w:sz w:val="24"/>
                <w:szCs w:val="24"/>
                <w:lang w:val="x-none"/>
              </w:rPr>
              <w:t>ването на услугите, предоставяни с номер "116000" и номер "116111". Не е налице интерес към предоставяне за ползване на другите хармонизирани номера със социално значение от обхват "116".</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Основните направления през периода 2019 – 2022 г., по които предстои</w:t>
            </w:r>
            <w:r>
              <w:rPr>
                <w:rFonts w:ascii="Times New Roman" w:hAnsi="Times New Roman" w:cs="Times New Roman"/>
                <w:sz w:val="24"/>
                <w:szCs w:val="24"/>
                <w:lang w:val="x-none"/>
              </w:rPr>
              <w:t xml:space="preserve"> да се работи, са: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 цел да се улесни смяната на доставчиците на електронни съобщителни мрежи или услуги от крайните ползватели, и по-специално доставчиците и крайните ползватели на услуги "машина-машина" (М2М), се насърчава предоставянето на номерационни </w:t>
            </w:r>
            <w:r>
              <w:rPr>
                <w:rFonts w:ascii="Times New Roman" w:hAnsi="Times New Roman" w:cs="Times New Roman"/>
                <w:sz w:val="24"/>
                <w:szCs w:val="24"/>
                <w:lang w:val="x-none"/>
              </w:rPr>
              <w:t>ресурси по ефира (оver-the-air), когато това е технически възможно. Предоставянето на номерационни ресурси по ефира дава възможност за промяна на идентификаторите на съобщителното оборудване без физически достъп до съответните устройства. Тази характеристи</w:t>
            </w:r>
            <w:r>
              <w:rPr>
                <w:rFonts w:ascii="Times New Roman" w:hAnsi="Times New Roman" w:cs="Times New Roman"/>
                <w:sz w:val="24"/>
                <w:szCs w:val="24"/>
                <w:lang w:val="x-none"/>
              </w:rPr>
              <w:t>ка е особено важна за услугите машина-машина, тоест услуги, които включват автоматично прехвърляне на данни и информация между устройства или софтуерни приложения с ограничена човешка намеса или без такава. Доставчиците на такива услуги може да нямат възмо</w:t>
            </w:r>
            <w:r>
              <w:rPr>
                <w:rFonts w:ascii="Times New Roman" w:hAnsi="Times New Roman" w:cs="Times New Roman"/>
                <w:sz w:val="24"/>
                <w:szCs w:val="24"/>
                <w:lang w:val="x-none"/>
              </w:rPr>
              <w:t>жност за физически достъп до устройствата си поради това, че те се използват дистанционно или поради големия брой експлоатирани устройства, или поради модела на тяхното ползване.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 оглед гарантиране на пълно взаимодействие между услугите, предоставяни на г</w:t>
            </w:r>
            <w:r>
              <w:rPr>
                <w:rFonts w:ascii="Times New Roman" w:hAnsi="Times New Roman" w:cs="Times New Roman"/>
                <w:sz w:val="24"/>
                <w:szCs w:val="24"/>
                <w:lang w:val="x-none"/>
              </w:rPr>
              <w:t xml:space="preserve">лобално ниво, използването на националните номерационни ресурси трябва да бъде съобразявано с политиката на ЕС и с международната политика в тази област. </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 цел изпълнение на изискванията на директивата в ННП трябва да се определи обхват от негеографски но</w:t>
            </w:r>
            <w:r>
              <w:rPr>
                <w:rFonts w:ascii="Times New Roman" w:hAnsi="Times New Roman" w:cs="Times New Roman"/>
                <w:sz w:val="24"/>
                <w:szCs w:val="24"/>
                <w:lang w:val="x-none"/>
              </w:rPr>
              <w:t>мера, който да може да се използва за предоставянето на електронни съобщителни услуги, различни от междуличностни съобщителни услуги, на цялата територия на ЕС.</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3. Развитие на пазара на електронните съобщения</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b/>
                <w:bCs/>
                <w:i/>
                <w:iCs/>
                <w:sz w:val="24"/>
                <w:szCs w:val="24"/>
                <w:lang w:val="x-none"/>
              </w:rPr>
            </w:pPr>
            <w:r>
              <w:rPr>
                <w:rFonts w:ascii="Times New Roman" w:hAnsi="Times New Roman" w:cs="Times New Roman"/>
                <w:b/>
                <w:bCs/>
                <w:i/>
                <w:iCs/>
                <w:sz w:val="24"/>
                <w:szCs w:val="24"/>
                <w:lang w:val="x-none"/>
              </w:rPr>
              <w:t>3.1. Достъп</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Развитието на открит и конкурентен </w:t>
            </w:r>
            <w:r>
              <w:rPr>
                <w:rFonts w:ascii="Times New Roman" w:hAnsi="Times New Roman" w:cs="Times New Roman"/>
                <w:sz w:val="24"/>
                <w:szCs w:val="24"/>
                <w:lang w:val="x-none"/>
              </w:rPr>
              <w:t>пазар за електронни съобщителни услуги в значителна степен зависи от възможностите и условията за предоставяне на достъп. На базата на новата европейска регулаторна рамка в областта на електронните съобщения ще се цели правилата за достъп да бъдат по-целен</w:t>
            </w:r>
            <w:r>
              <w:rPr>
                <w:rFonts w:ascii="Times New Roman" w:hAnsi="Times New Roman" w:cs="Times New Roman"/>
                <w:sz w:val="24"/>
                <w:szCs w:val="24"/>
                <w:lang w:val="x-none"/>
              </w:rPr>
              <w:t xml:space="preserve">асочени и правно предсказуеми. Насърчаването на достъпа и използването на свързаност (фиксирана и мобилна) с много голям капацитет е </w:t>
            </w:r>
            <w:r>
              <w:rPr>
                <w:rFonts w:ascii="Times New Roman" w:hAnsi="Times New Roman" w:cs="Times New Roman"/>
                <w:sz w:val="24"/>
                <w:szCs w:val="24"/>
                <w:lang w:val="x-none"/>
              </w:rPr>
              <w:lastRenderedPageBreak/>
              <w:t>идентифицирано като основна предпоставка за развитие и растеж на сектора.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Основни принципи ще продължат да бъдат насърчаван</w:t>
            </w:r>
            <w:r>
              <w:rPr>
                <w:rFonts w:ascii="Times New Roman" w:hAnsi="Times New Roman" w:cs="Times New Roman"/>
                <w:sz w:val="24"/>
                <w:szCs w:val="24"/>
                <w:lang w:val="x-none"/>
              </w:rPr>
              <w:t>ето и при необходимост гарантиране на адекватен достъп и взаимно свързване, както и оперативната съвместимост на услугите, по начин, който утвърждава ефикасността, устойчивата конкуренция, разгръщането на мрежите с много голям капацитет, ефикасното инвести</w:t>
            </w:r>
            <w:r>
              <w:rPr>
                <w:rFonts w:ascii="Times New Roman" w:hAnsi="Times New Roman" w:cs="Times New Roman"/>
                <w:sz w:val="24"/>
                <w:szCs w:val="24"/>
                <w:lang w:val="x-none"/>
              </w:rPr>
              <w:t>ране и иновациите, и осигуряването на максимална полза за крайните ползватели.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В една отворена и конкурентна пазарна среда не следва да съществуват ограничения за предприятията в договарянето на споразумения за достъп и взаимно свързване между тях. Такива </w:t>
            </w:r>
            <w:r>
              <w:rPr>
                <w:rFonts w:ascii="Times New Roman" w:hAnsi="Times New Roman" w:cs="Times New Roman"/>
                <w:sz w:val="24"/>
                <w:szCs w:val="24"/>
                <w:lang w:val="x-none"/>
              </w:rPr>
              <w:t>споразумения следва да се сключват на търговска основа, а преговорите да се водят добросъвестно. При провал на търговските преговори националният регулаторен орган ще може да се намеси, за да се осигури адекватен достъп и взаимно свързване, както и операти</w:t>
            </w:r>
            <w:r>
              <w:rPr>
                <w:rFonts w:ascii="Times New Roman" w:hAnsi="Times New Roman" w:cs="Times New Roman"/>
                <w:sz w:val="24"/>
                <w:szCs w:val="24"/>
                <w:lang w:val="x-none"/>
              </w:rPr>
              <w:t>вна съвместимост на услугите в интерес на крайните ползватели. По-специално регулаторът ще може да осигури свързаност от край до край, като налага пропорционални задължения на предприятията, които контролират достъпа до крайните ползватели.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Новата регулато</w:t>
            </w:r>
            <w:r>
              <w:rPr>
                <w:rFonts w:ascii="Times New Roman" w:hAnsi="Times New Roman" w:cs="Times New Roman"/>
                <w:sz w:val="24"/>
                <w:szCs w:val="24"/>
                <w:lang w:val="x-none"/>
              </w:rPr>
              <w:t>рна рамка изисква да се проучи състоянието на широколентовите мрежи и инвестиционните планове, така че намесата да се основава на добро разбиране на местните специфики. На базата на проучвания МТИТС ще може да определя цифрово изключени зони на територията</w:t>
            </w:r>
            <w:r>
              <w:rPr>
                <w:rFonts w:ascii="Times New Roman" w:hAnsi="Times New Roman" w:cs="Times New Roman"/>
                <w:sz w:val="24"/>
                <w:szCs w:val="24"/>
                <w:lang w:val="x-none"/>
              </w:rPr>
              <w:t xml:space="preserve"> на страната, в които няма мрежи с много голям капацитет. Когато се идентифицират такива зони, Комисията за регулиране на съобщенията и МТИТС ще имат възможност да изпращат покани до всички заинтересовани страни за изразяване на интерес към разгръщането на</w:t>
            </w:r>
            <w:r>
              <w:rPr>
                <w:rFonts w:ascii="Times New Roman" w:hAnsi="Times New Roman" w:cs="Times New Roman"/>
                <w:sz w:val="24"/>
                <w:szCs w:val="24"/>
                <w:lang w:val="x-none"/>
              </w:rPr>
              <w:t xml:space="preserve"> такива мрежи.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Предвижда се от 2020 г. ЕИТ да осигурява попълване и подаване по електронен път на заявления и други документи, необходими за разполагането и поддържането на електронни съобщителни мрежи и прилежащата им физическа инфраструктура, както и за </w:t>
            </w:r>
            <w:r>
              <w:rPr>
                <w:rFonts w:ascii="Times New Roman" w:hAnsi="Times New Roman" w:cs="Times New Roman"/>
                <w:sz w:val="24"/>
                <w:szCs w:val="24"/>
                <w:lang w:val="x-none"/>
              </w:rPr>
              <w:t>получаване на информация за хода на разглеждането им от компетентните органи. Това ще облекчи чувствително инвестиционния процес в съответствие с концепцията "обслужване на едно гише", характерна за модерното комплексно административно обслужване.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период</w:t>
            </w:r>
            <w:r>
              <w:rPr>
                <w:rFonts w:ascii="Times New Roman" w:hAnsi="Times New Roman" w:cs="Times New Roman"/>
                <w:sz w:val="24"/>
                <w:szCs w:val="24"/>
                <w:lang w:val="x-none"/>
              </w:rPr>
              <w:t>а до 2022 г. ще се проследи и анализира доколко разпоредбите на ЗЕСМФИ и подзаконовите нормативни актове са постигнали целите, заложени в Директива 2014/61/ЕС.</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3.1.1. Съвместни инвестиции и регулаторно третиране на новите мрежови елементи с много голям кап</w:t>
            </w:r>
            <w:r>
              <w:rPr>
                <w:rFonts w:ascii="Times New Roman" w:hAnsi="Times New Roman" w:cs="Times New Roman"/>
                <w:sz w:val="24"/>
                <w:szCs w:val="24"/>
                <w:lang w:val="x-none"/>
              </w:rPr>
              <w:t>ацитет</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Поради несигурността относно темповете на растеж на търсенето на широколентови услуги с много голям капацитет споразуменията за съвместно инвестиране предлагат значителни предимства чрез създаване на съсобственост и дългосрочно споделяне на рисковет</w:t>
            </w:r>
            <w:r>
              <w:rPr>
                <w:rFonts w:ascii="Times New Roman" w:hAnsi="Times New Roman" w:cs="Times New Roman"/>
                <w:sz w:val="24"/>
                <w:szCs w:val="24"/>
                <w:lang w:val="x-none"/>
              </w:rPr>
              <w:t xml:space="preserve">е, чрез съфинансиране или споделяне на разходите, или чрез споразумения за изкупуване на капацитети, които дават възможност на малките предприятия да инвестират икономически рационално, с което насърчават устойчивата дългосрочна конкуренция, включително в </w:t>
            </w:r>
            <w:r>
              <w:rPr>
                <w:rFonts w:ascii="Times New Roman" w:hAnsi="Times New Roman" w:cs="Times New Roman"/>
                <w:sz w:val="24"/>
                <w:szCs w:val="24"/>
                <w:lang w:val="x-none"/>
              </w:rPr>
              <w:t>райони, където инфраструктурната конкуренцията не би била ефективна.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Новите общоевропейски правила в областта на електронните съобщения за първи път предвиждат регулаторен подход към съвместните инвестиции. Основната цел е да се улеснят споразуменията за с</w:t>
            </w:r>
            <w:r>
              <w:rPr>
                <w:rFonts w:ascii="Times New Roman" w:hAnsi="Times New Roman" w:cs="Times New Roman"/>
                <w:sz w:val="24"/>
                <w:szCs w:val="24"/>
                <w:lang w:val="x-none"/>
              </w:rPr>
              <w:t>ъвместно инвестиране, за да се насърчат инвестициите в нови елементи на мрежите, които могат да осигурят свързаност с много голям капацитет на крайните ползватели.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предприятие, определено като имащо значителна пазарна сила, предложи ангажименти за с</w:t>
            </w:r>
            <w:r>
              <w:rPr>
                <w:rFonts w:ascii="Times New Roman" w:hAnsi="Times New Roman" w:cs="Times New Roman"/>
                <w:sz w:val="24"/>
                <w:szCs w:val="24"/>
                <w:lang w:val="x-none"/>
              </w:rPr>
              <w:t xml:space="preserve">ъвместни инвестиции при разгръщането на мрежи с много голям капацитет, като предоставя възможност за предприятия с различен мащаб и финансов капацитет да </w:t>
            </w:r>
            <w:r>
              <w:rPr>
                <w:rFonts w:ascii="Times New Roman" w:hAnsi="Times New Roman" w:cs="Times New Roman"/>
                <w:sz w:val="24"/>
                <w:szCs w:val="24"/>
                <w:lang w:val="x-none"/>
              </w:rPr>
              <w:lastRenderedPageBreak/>
              <w:t xml:space="preserve">станат съинвеститори в инфраструктурата, националният регулаторен орган следва да може да се въздържи </w:t>
            </w:r>
            <w:r>
              <w:rPr>
                <w:rFonts w:ascii="Times New Roman" w:hAnsi="Times New Roman" w:cs="Times New Roman"/>
                <w:sz w:val="24"/>
                <w:szCs w:val="24"/>
                <w:lang w:val="x-none"/>
              </w:rPr>
              <w:t>от налагане на задължения върху новата мрежа с много голям капацитет, ако поне един потенциален съинвеститор е сключил споразумение за съвместни инвестиции с това предприятие.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националният регулаторен орган реши, че предложеният ангажимент за съвмес</w:t>
            </w:r>
            <w:r>
              <w:rPr>
                <w:rFonts w:ascii="Times New Roman" w:hAnsi="Times New Roman" w:cs="Times New Roman"/>
                <w:sz w:val="24"/>
                <w:szCs w:val="24"/>
                <w:lang w:val="x-none"/>
              </w:rPr>
              <w:t>тни инвестиции отговаря на условията, то той може да му придаде обвързваща сила. В обосновани случаи обаче може да се наложи да се запазят или адаптират корективните мерки във връзка с достъпа, наложени на предприятия със значителна пазарна сила по отношен</w:t>
            </w:r>
            <w:r>
              <w:rPr>
                <w:rFonts w:ascii="Times New Roman" w:hAnsi="Times New Roman" w:cs="Times New Roman"/>
                <w:sz w:val="24"/>
                <w:szCs w:val="24"/>
                <w:lang w:val="x-none"/>
              </w:rPr>
              <w:t>ие на нови мрежи с много голям капацитет, с цел да се намери решение на значителни проблеми, свързани с конкуренцията на определени пазари.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да се запази конкурентоспособността на пазарите, националните регулаторни органи следва също така да защитят прав</w:t>
            </w:r>
            <w:r>
              <w:rPr>
                <w:rFonts w:ascii="Times New Roman" w:hAnsi="Times New Roman" w:cs="Times New Roman"/>
                <w:sz w:val="24"/>
                <w:szCs w:val="24"/>
                <w:lang w:val="x-none"/>
              </w:rPr>
              <w:t>ата на търсещите достъп, които не участват в дадена съвместна инвестиция. Това трябва да бъде постигнато чрез запазване на съществуващите продукти за достъп или когато заварените мрежови елементи се демонтират с течение на времето, чрез налагане на продукт</w:t>
            </w:r>
            <w:r>
              <w:rPr>
                <w:rFonts w:ascii="Times New Roman" w:hAnsi="Times New Roman" w:cs="Times New Roman"/>
                <w:sz w:val="24"/>
                <w:szCs w:val="24"/>
                <w:lang w:val="x-none"/>
              </w:rPr>
              <w:t>и за достъп най-малко със сходни функции и качество като тези, които са били на разположение в заварената инфраструктура, като и в двата случая продуктите са обект на подходящ гъвкав механизъм, който не подкопава стимулите за съинвеститорите.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Съществува въ</w:t>
            </w:r>
            <w:r>
              <w:rPr>
                <w:rFonts w:ascii="Times New Roman" w:hAnsi="Times New Roman" w:cs="Times New Roman"/>
                <w:sz w:val="24"/>
                <w:szCs w:val="24"/>
                <w:lang w:val="x-none"/>
              </w:rPr>
              <w:t xml:space="preserve">зможност предприятието, определено като имащо значителна пазарна сила, да може да предлага поемането на ангажименти, които да се отчитат при вземането на решение относно регулаторните задължения. Националният регулаторен орган може да придаде на някои или </w:t>
            </w:r>
            <w:r>
              <w:rPr>
                <w:rFonts w:ascii="Times New Roman" w:hAnsi="Times New Roman" w:cs="Times New Roman"/>
                <w:sz w:val="24"/>
                <w:szCs w:val="24"/>
                <w:lang w:val="x-none"/>
              </w:rPr>
              <w:t>всички ангажименти обвързваща сила за определен период, а в случая на ангажиментите за съвместни инвестиции с обвързваща сила той им придава обвързваща сила за период от най-малко седем години.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3.1.2. Достъп до физическа инфраструктура и задължения за дост</w:t>
            </w:r>
            <w:r>
              <w:rPr>
                <w:rFonts w:ascii="Times New Roman" w:hAnsi="Times New Roman" w:cs="Times New Roman"/>
                <w:sz w:val="24"/>
                <w:szCs w:val="24"/>
                <w:lang w:val="x-none"/>
              </w:rPr>
              <w:t>ъп до и използване на специфични мрежови елементи и прилежащи съоръжения</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Елементите на физическата инфраструктура са от решаващо значение за успешното разгръщане на нови мрежи с много голям капацитет. В тази връзка новата регулаторна рамка предвижда възмож</w:t>
            </w:r>
            <w:r>
              <w:rPr>
                <w:rFonts w:ascii="Times New Roman" w:hAnsi="Times New Roman" w:cs="Times New Roman"/>
                <w:sz w:val="24"/>
                <w:szCs w:val="24"/>
                <w:lang w:val="x-none"/>
              </w:rPr>
              <w:t>ност от предприятията да се изисква да изпълняват всички разумни искания за достъп и използване на физическа инфраструктура, която включва, но не е ограничена до сгради или подстъпи към сгради, окабеляване на сгради, включително електрически инсталации, ан</w:t>
            </w:r>
            <w:r>
              <w:rPr>
                <w:rFonts w:ascii="Times New Roman" w:hAnsi="Times New Roman" w:cs="Times New Roman"/>
                <w:sz w:val="24"/>
                <w:szCs w:val="24"/>
                <w:lang w:val="x-none"/>
              </w:rPr>
              <w:t>тени, кули и други поддържащи конструкции, стълбове, мачти, канали, кабелопроводи, помещения за контрол, шахти и кутии, в които, вземайки предвид пазарния анализ, националният регулаторен орган е направил извода, че отказът на достъп или необоснованите усл</w:t>
            </w:r>
            <w:r>
              <w:rPr>
                <w:rFonts w:ascii="Times New Roman" w:hAnsi="Times New Roman" w:cs="Times New Roman"/>
                <w:sz w:val="24"/>
                <w:szCs w:val="24"/>
                <w:lang w:val="x-none"/>
              </w:rPr>
              <w:t>овия със сходен ефект биха попречили на възникването на устойчив конкурентен пазар и не биха били в интерес на крайните ползватели.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Достъпът до елементите на физическата инфраструктура може да се използва като самостоятелна корективна мярка за подобряване </w:t>
            </w:r>
            <w:r>
              <w:rPr>
                <w:rFonts w:ascii="Times New Roman" w:hAnsi="Times New Roman" w:cs="Times New Roman"/>
                <w:sz w:val="24"/>
                <w:szCs w:val="24"/>
                <w:lang w:val="x-none"/>
              </w:rPr>
              <w:t>на конкурентната динамика, а не само като допълнителна мярка за други продукти или услуги на едро или като мярка, ограничена до предприятията, които се възползват от такива продукти или услуги на едро. Когато националните регулаторни органи преценяват евен</w:t>
            </w:r>
            <w:r>
              <w:rPr>
                <w:rFonts w:ascii="Times New Roman" w:hAnsi="Times New Roman" w:cs="Times New Roman"/>
                <w:sz w:val="24"/>
                <w:szCs w:val="24"/>
                <w:lang w:val="x-none"/>
              </w:rPr>
              <w:t>туалните специфични задължения, които да наложат, и по-специално, когато оценяват, в съответствие с принципа за пропорционалност, дали и по какъв начин трябва да бъдат наложени тези задължения, националните регулаторни органи отчитат резултатите от анализа</w:t>
            </w:r>
            <w:r>
              <w:rPr>
                <w:rFonts w:ascii="Times New Roman" w:hAnsi="Times New Roman" w:cs="Times New Roman"/>
                <w:sz w:val="24"/>
                <w:szCs w:val="24"/>
                <w:lang w:val="x-none"/>
              </w:rPr>
              <w:t xml:space="preserve"> дали други форми на достъп до доставки на едро на същия или на свързан пазар за продажби на едро биха били достатъчни за преодоляване на идентифицирания проблем в интерес на крайните ползватели.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Изискването за достъп до мрежовата инфраструктура може да се</w:t>
            </w:r>
            <w:r>
              <w:rPr>
                <w:rFonts w:ascii="Times New Roman" w:hAnsi="Times New Roman" w:cs="Times New Roman"/>
                <w:sz w:val="24"/>
                <w:szCs w:val="24"/>
                <w:lang w:val="x-none"/>
              </w:rPr>
              <w:t xml:space="preserve"> обоснове като средство за засилване на конкуренцията, но следва да се уравновесят правата на собствениците на инфраструктурата да я използват за собствена облага и правата на останалите доставчици на услуги да получат достъп до съоръженията, които имат пъ</w:t>
            </w:r>
            <w:r>
              <w:rPr>
                <w:rFonts w:ascii="Times New Roman" w:hAnsi="Times New Roman" w:cs="Times New Roman"/>
                <w:sz w:val="24"/>
                <w:szCs w:val="24"/>
                <w:lang w:val="x-none"/>
              </w:rPr>
              <w:t>рвостепенно значение за предоставянето на конкурентни услуги.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Въпреки специалния акцент върху достъпа до физическата инфраструктура се запазва възможността за налагане и на други видове задължения, когато това е уместно.</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Когато на предприятията се налагат </w:t>
            </w:r>
            <w:r>
              <w:rPr>
                <w:rFonts w:ascii="Times New Roman" w:hAnsi="Times New Roman" w:cs="Times New Roman"/>
                <w:sz w:val="24"/>
                <w:szCs w:val="24"/>
                <w:lang w:val="x-none"/>
              </w:rPr>
              <w:t>задължения, които изискват от тях да удовлетворяват основателните искания за достъп до специфични мрежови елементи и прилежащи съоръжения и тяхното използване, отказ може да се допусне само на основата на обективни критерии, като например технически възмож</w:t>
            </w:r>
            <w:r>
              <w:rPr>
                <w:rFonts w:ascii="Times New Roman" w:hAnsi="Times New Roman" w:cs="Times New Roman"/>
                <w:sz w:val="24"/>
                <w:szCs w:val="24"/>
                <w:lang w:val="x-none"/>
              </w:rPr>
              <w:t>ности или потребност от запазване на целостта на мрежата. Съгласно актуализираната рамка националните регулаторни органи могат да изискат операторите да предоставят на трети страни и достъп до специфични активни или виртуални мрежови елементи и услуги, как</w:t>
            </w:r>
            <w:r>
              <w:rPr>
                <w:rFonts w:ascii="Times New Roman" w:hAnsi="Times New Roman" w:cs="Times New Roman"/>
                <w:sz w:val="24"/>
                <w:szCs w:val="24"/>
                <w:lang w:val="x-none"/>
              </w:rPr>
              <w:t>то и да предоставят съвместно разполагане или други форми за съвместно ползване на прилежащи съоръжения. Оценката включва предложения за търговски достъп, регулиран достъп в съответствие или съществуващ или планиран регулиран достъп до други доставки на ед</w:t>
            </w:r>
            <w:r>
              <w:rPr>
                <w:rFonts w:ascii="Times New Roman" w:hAnsi="Times New Roman" w:cs="Times New Roman"/>
                <w:sz w:val="24"/>
                <w:szCs w:val="24"/>
                <w:lang w:val="x-none"/>
              </w:rPr>
              <w:t>ро, като се отчитат фактори, сред които: очакваният технологичен напредък във връзка с проектирането и управлението на мрежи и необходимостта да се гарантира технологична неутралност, която дава на страните възможност да проектират и управляват своите собс</w:t>
            </w:r>
            <w:r>
              <w:rPr>
                <w:rFonts w:ascii="Times New Roman" w:hAnsi="Times New Roman" w:cs="Times New Roman"/>
                <w:sz w:val="24"/>
                <w:szCs w:val="24"/>
                <w:lang w:val="x-none"/>
              </w:rPr>
              <w:t>твени мрежи.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Налагането на задължителен достъп от страна на националните регулаторни органи с оглед на засилването на конкуренцията в краткосрочен план не следва да намалява стимулите за конкурентите да инвестират в алтернативни съоръжения, което ще осигур</w:t>
            </w:r>
            <w:r>
              <w:rPr>
                <w:rFonts w:ascii="Times New Roman" w:hAnsi="Times New Roman" w:cs="Times New Roman"/>
                <w:sz w:val="24"/>
                <w:szCs w:val="24"/>
                <w:lang w:val="x-none"/>
              </w:rPr>
              <w:t>и по-устойчива конкуренция или по-добри показатели и ползи за крайните ползватели в дългосрочен план.</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се избира регулаторната намеса, може да се реши да се преразгледат задълженията, наложени на предприятията, определени като имащи значителна пазарн</w:t>
            </w:r>
            <w:r>
              <w:rPr>
                <w:rFonts w:ascii="Times New Roman" w:hAnsi="Times New Roman" w:cs="Times New Roman"/>
                <w:sz w:val="24"/>
                <w:szCs w:val="24"/>
                <w:lang w:val="x-none"/>
              </w:rPr>
              <w:t>а сила, и да се изменят предходни решения, включително чрез отмяна на задължения, налагане или отказ от налагане на нови задължения за достъп, ако това е в интерес на ползвателите и устойчивата конкуренция.</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3.1.3. Симетрична регулация</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 основата на новите</w:t>
            </w:r>
            <w:r>
              <w:rPr>
                <w:rFonts w:ascii="Times New Roman" w:hAnsi="Times New Roman" w:cs="Times New Roman"/>
                <w:sz w:val="24"/>
                <w:szCs w:val="24"/>
                <w:lang w:val="x-none"/>
              </w:rPr>
              <w:t xml:space="preserve"> правила за симетрично регулиране операторите, търсещи достъп, ще могат да достигнат до повече крайни ползватели, които преди това не са били достъпни за тях поради технически или икономически затруднения.</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Националният регулаторен орган ще може да налага з</w:t>
            </w:r>
            <w:r>
              <w:rPr>
                <w:rFonts w:ascii="Times New Roman" w:hAnsi="Times New Roman" w:cs="Times New Roman"/>
                <w:sz w:val="24"/>
                <w:szCs w:val="24"/>
                <w:lang w:val="x-none"/>
              </w:rPr>
              <w:t>адължения за предоставяне на достъп до електрически инсталации, кабели и прилежащите съоръжения в сгради или до първата концентраторна или разпределителна точка, когато тази точка е разположена извън сградата. Тези задължения могат да бъдат налагани на дос</w:t>
            </w:r>
            <w:r>
              <w:rPr>
                <w:rFonts w:ascii="Times New Roman" w:hAnsi="Times New Roman" w:cs="Times New Roman"/>
                <w:sz w:val="24"/>
                <w:szCs w:val="24"/>
                <w:lang w:val="x-none"/>
              </w:rPr>
              <w:t>тавчиците на електронни съобщителни мрежи или на собствениците на тези електрически инсталации, кабели и прилежащите съоръжения, когато тези собственици не са доставчици на електронни съобщителни мрежи.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 новата рамка националният регулаторен орган ще може</w:t>
            </w:r>
            <w:r>
              <w:rPr>
                <w:rFonts w:ascii="Times New Roman" w:hAnsi="Times New Roman" w:cs="Times New Roman"/>
                <w:sz w:val="24"/>
                <w:szCs w:val="24"/>
                <w:lang w:val="x-none"/>
              </w:rPr>
              <w:t xml:space="preserve"> да разшири задълженията за достъп (в случай че това е необходимо за преодоляване на високи и непреходни икономически или физически бариери за дублирането) след първата концентраторна или разпределителна точка, която според него е най-близка до крайните по</w:t>
            </w:r>
            <w:r>
              <w:rPr>
                <w:rFonts w:ascii="Times New Roman" w:hAnsi="Times New Roman" w:cs="Times New Roman"/>
                <w:sz w:val="24"/>
                <w:szCs w:val="24"/>
                <w:lang w:val="x-none"/>
              </w:rPr>
              <w:t xml:space="preserve">лзватели и е в състояние да приема достатъчен брой връзки на крайни ползватели, така че тя да е </w:t>
            </w:r>
            <w:r>
              <w:rPr>
                <w:rFonts w:ascii="Times New Roman" w:hAnsi="Times New Roman" w:cs="Times New Roman"/>
                <w:sz w:val="24"/>
                <w:szCs w:val="24"/>
                <w:lang w:val="x-none"/>
              </w:rPr>
              <w:lastRenderedPageBreak/>
              <w:t>икономически изгодна за кандидатите за ефикасен достъп.</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Задълженията извън първата точка за концентрация/разпределение могат да не бъдат наложени на определени </w:t>
            </w:r>
            <w:r>
              <w:rPr>
                <w:rFonts w:ascii="Times New Roman" w:hAnsi="Times New Roman" w:cs="Times New Roman"/>
                <w:sz w:val="24"/>
                <w:szCs w:val="24"/>
                <w:lang w:val="x-none"/>
              </w:rPr>
              <w:t>категории доставчици на електронно съобщителни мрежи (например, когато икономическата или финансовата жизнеспособност на разгръщането на нова мрежа, по-специално при по-малки местни проекти, ще бъде компрометирана). Все пак е предвидена и регулаторна възмо</w:t>
            </w:r>
            <w:r>
              <w:rPr>
                <w:rFonts w:ascii="Times New Roman" w:hAnsi="Times New Roman" w:cs="Times New Roman"/>
                <w:sz w:val="24"/>
                <w:szCs w:val="24"/>
                <w:lang w:val="x-none"/>
              </w:rPr>
              <w:t>жност да се налагат задължения на тези категории доставчици на електронни съобщителни мрежи, когато въпросната мрежа е финансирана с обществени средства.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Националният регулаторен орган трябва да прецени всички задължения за достъп, наложени съгласно симетр</w:t>
            </w:r>
            <w:r>
              <w:rPr>
                <w:rFonts w:ascii="Times New Roman" w:hAnsi="Times New Roman" w:cs="Times New Roman"/>
                <w:sz w:val="24"/>
                <w:szCs w:val="24"/>
                <w:lang w:val="x-none"/>
              </w:rPr>
              <w:t>ично регулиране, в рамките на 5 години, когато това е приложимо.</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Националният регулаторен орган може да използва налагането на симетрични задължения за преодоляване на бариерите пред дублирането на определени мрежови елементи в сгради и за насърчаване на к</w:t>
            </w:r>
            <w:r>
              <w:rPr>
                <w:rFonts w:ascii="Times New Roman" w:hAnsi="Times New Roman" w:cs="Times New Roman"/>
                <w:sz w:val="24"/>
                <w:szCs w:val="24"/>
                <w:lang w:val="x-none"/>
              </w:rPr>
              <w:t>онкуренцията между мрежовите оператори, в случай че са приложими в нашите пазарни условия. Асиметричното регулиране на доставчици със значителна пазарна сила и симетричните задължения могат да бъдат допълващи се регулаторни мерки в насърчаването на конкуре</w:t>
            </w:r>
            <w:r>
              <w:rPr>
                <w:rFonts w:ascii="Times New Roman" w:hAnsi="Times New Roman" w:cs="Times New Roman"/>
                <w:sz w:val="24"/>
                <w:szCs w:val="24"/>
                <w:lang w:val="x-none"/>
              </w:rPr>
              <w:t>нцията.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да се засили съгласуваната регулаторна практика в целия ЕС, когато националните регулаторни органи заключат, че условията на предложението за съвместно инвестиране са изпълнени или когато предлагат проектомерки за налагане на симетрични задължен</w:t>
            </w:r>
            <w:r>
              <w:rPr>
                <w:rFonts w:ascii="Times New Roman" w:hAnsi="Times New Roman" w:cs="Times New Roman"/>
                <w:sz w:val="24"/>
                <w:szCs w:val="24"/>
                <w:lang w:val="x-none"/>
              </w:rPr>
              <w:t>ия след първата концентраторна или разпределителна точка, Европейската комисия може да изиска от националния регулаторен орган да оттегли проектомярката за налагане, изменение или отмяна на специфични задължения (ако ОЕРЕС споделя сериозните съмнения на Ев</w:t>
            </w:r>
            <w:r>
              <w:rPr>
                <w:rFonts w:ascii="Times New Roman" w:hAnsi="Times New Roman" w:cs="Times New Roman"/>
                <w:sz w:val="24"/>
                <w:szCs w:val="24"/>
                <w:lang w:val="x-none"/>
              </w:rPr>
              <w:t>ропейската комисия, че проектомярката не е съвместима с правото на ЕС или създава пречки за вътрешния пазар).</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3.1.4. Географски проучвания</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изискванията на новата регулаторна рамка е залегнало и задължение за извършване на географски проучвания относно по</w:t>
            </w:r>
            <w:r>
              <w:rPr>
                <w:rFonts w:ascii="Times New Roman" w:hAnsi="Times New Roman" w:cs="Times New Roman"/>
                <w:sz w:val="24"/>
                <w:szCs w:val="24"/>
                <w:lang w:val="x-none"/>
              </w:rPr>
              <w:t>критието с широколентови мрежи до 21 декември 2023 г., което ще се актуализира поне на всеки три години. То ще обхваща не само настоящото покритие в географски контекст, но може да включва също и прогноза за определен период, в т.ч. за мрежите с много голя</w:t>
            </w:r>
            <w:r>
              <w:rPr>
                <w:rFonts w:ascii="Times New Roman" w:hAnsi="Times New Roman" w:cs="Times New Roman"/>
                <w:sz w:val="24"/>
                <w:szCs w:val="24"/>
                <w:lang w:val="x-none"/>
              </w:rPr>
              <w:t>м капацитет на територията на страната. Прогнозата ще съдържа информация за планираните мрежи или за надграждането на съществуващи такива или за тяхното разширение със скорости на изтегляне от поне 100 Mbps, които ще се разполагат както от предприятията, т</w:t>
            </w:r>
            <w:r>
              <w:rPr>
                <w:rFonts w:ascii="Times New Roman" w:hAnsi="Times New Roman" w:cs="Times New Roman"/>
                <w:sz w:val="24"/>
                <w:szCs w:val="24"/>
                <w:lang w:val="x-none"/>
              </w:rPr>
              <w:t>ака и от обществените органи. Нов момент е, че предприятията ще трябва да предоставят подобна информация на компетентните органи за целите на извършване на проучването. Информация за планираните разгръщания на мрежи с много голям капацитет и за значителнит</w:t>
            </w:r>
            <w:r>
              <w:rPr>
                <w:rFonts w:ascii="Times New Roman" w:hAnsi="Times New Roman" w:cs="Times New Roman"/>
                <w:sz w:val="24"/>
                <w:szCs w:val="24"/>
                <w:lang w:val="x-none"/>
              </w:rPr>
              <w:t>е подобрения или разширения на мрежи за достигане на скорост за изтегляне от поне 100 Mbps ще може да се изисква както от предприятията, така и от обществени органи. Информацията от географските проучвания ще се взема предвид при: определянето на изисквани</w:t>
            </w:r>
            <w:r>
              <w:rPr>
                <w:rFonts w:ascii="Times New Roman" w:hAnsi="Times New Roman" w:cs="Times New Roman"/>
                <w:sz w:val="24"/>
                <w:szCs w:val="24"/>
                <w:lang w:val="x-none"/>
              </w:rPr>
              <w:t>ята за покритие при предоставянето на права за ползване на радиочестотния спектър; проверка на наличността на услугите, част от обхвата на универсалната електронна съобщителна услуга; определяне на географския обхват на съответни пазари при извършване на п</w:t>
            </w:r>
            <w:r>
              <w:rPr>
                <w:rFonts w:ascii="Times New Roman" w:hAnsi="Times New Roman" w:cs="Times New Roman"/>
                <w:sz w:val="24"/>
                <w:szCs w:val="24"/>
                <w:lang w:val="x-none"/>
              </w:rPr>
              <w:t>азарни анализи; прилагане от съответните компетентни органи на правилата за държавна помощ; определяне на зони, където не са разгърнати или няма планове за разгръщане на мрежи с много голям капацитет; разпределяне на обществени фондове за разгръщане на еле</w:t>
            </w:r>
            <w:r>
              <w:rPr>
                <w:rFonts w:ascii="Times New Roman" w:hAnsi="Times New Roman" w:cs="Times New Roman"/>
                <w:sz w:val="24"/>
                <w:szCs w:val="24"/>
                <w:lang w:val="x-none"/>
              </w:rPr>
              <w:t xml:space="preserve">ктронни съобщителни мрежи; разработване на националния план за широколентов достъп; повишаване нивото на потребителската защита </w:t>
            </w:r>
            <w:r>
              <w:rPr>
                <w:rFonts w:ascii="Times New Roman" w:hAnsi="Times New Roman" w:cs="Times New Roman"/>
                <w:sz w:val="24"/>
                <w:szCs w:val="24"/>
                <w:lang w:val="x-none"/>
              </w:rPr>
              <w:lastRenderedPageBreak/>
              <w:t>чрез предоставяне на достъп до данните от географските проучвания на крайните ползватели с цел информираност за постигнатото пок</w:t>
            </w:r>
            <w:r>
              <w:rPr>
                <w:rFonts w:ascii="Times New Roman" w:hAnsi="Times New Roman" w:cs="Times New Roman"/>
                <w:sz w:val="24"/>
                <w:szCs w:val="24"/>
                <w:lang w:val="x-none"/>
              </w:rPr>
              <w:t>ритие при избора на доставчик на услуги и др.</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3.1.5. Предприятия само за продажба на едро</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Новата регулаторна рамка прави разграничение между вертикално интегрирани предприятия и такива само за продажба на едро по отношение на това колко интрузивна следва д</w:t>
            </w:r>
            <w:r>
              <w:rPr>
                <w:rFonts w:ascii="Times New Roman" w:hAnsi="Times New Roman" w:cs="Times New Roman"/>
                <w:sz w:val="24"/>
                <w:szCs w:val="24"/>
                <w:lang w:val="x-none"/>
              </w:rPr>
              <w:t>а бъде регулаторната намеса. Бизнес моделът на предприятията само за продажба на едро може да бъде привлекателен за потенциални финансови инвеститори в инфраструктурни активи с по-стабилни цени и по-дългосрочни перспективи за изграждане на мрежи с много го</w:t>
            </w:r>
            <w:r>
              <w:rPr>
                <w:rFonts w:ascii="Times New Roman" w:hAnsi="Times New Roman" w:cs="Times New Roman"/>
                <w:sz w:val="24"/>
                <w:szCs w:val="24"/>
                <w:lang w:val="x-none"/>
              </w:rPr>
              <w:t>лям капацитет.</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Предприятията, предоставящи единствено достъп на едро, т.е. предприятия, които не предоставят услуги директно на крайните потребители, могат също така да ползват по-лека регулаторна тежест, т.е. да им бъдат наложени по-малък брой специфични </w:t>
            </w:r>
            <w:r>
              <w:rPr>
                <w:rFonts w:ascii="Times New Roman" w:hAnsi="Times New Roman" w:cs="Times New Roman"/>
                <w:sz w:val="24"/>
                <w:szCs w:val="24"/>
                <w:lang w:val="x-none"/>
              </w:rPr>
              <w:t>задължения, в случай че се установи, че притежават значителна пазарна сила. Този специфичен регулаторен режим подкрепя бизнес модели, особено в по-слабо населените райони, като гарантира, че конкуренцията е защитена, ако изграждането на паралелни мрежи е и</w:t>
            </w:r>
            <w:r>
              <w:rPr>
                <w:rFonts w:ascii="Times New Roman" w:hAnsi="Times New Roman" w:cs="Times New Roman"/>
                <w:sz w:val="24"/>
                <w:szCs w:val="24"/>
                <w:lang w:val="x-none"/>
              </w:rPr>
              <w:t>кономически неоправдано. В този случай националният регулаторен орган може да наложи на такова предприятие само задължения за недискриминация и за достъп до и използване на специфични мрежови елементи и прилежащи съоръжения, или задължения, свързани със сп</w:t>
            </w:r>
            <w:r>
              <w:rPr>
                <w:rFonts w:ascii="Times New Roman" w:hAnsi="Times New Roman" w:cs="Times New Roman"/>
                <w:sz w:val="24"/>
                <w:szCs w:val="24"/>
                <w:lang w:val="x-none"/>
              </w:rPr>
              <w:t>раведливо и разумно ценообразуване.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Останалите задължения (за прозрачност, разделното счетоводство, контрол на цените и др.) могат да бъдат налагани на този тип предприятия само в случаи, когато конкуренцията е нарушена или може да бъде нарушена в ущърб на</w:t>
            </w:r>
            <w:r>
              <w:rPr>
                <w:rFonts w:ascii="Times New Roman" w:hAnsi="Times New Roman" w:cs="Times New Roman"/>
                <w:sz w:val="24"/>
                <w:szCs w:val="24"/>
                <w:lang w:val="x-none"/>
              </w:rPr>
              <w:t xml:space="preserve"> крайните ползватели.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Рисковете за конкуренцията могат да бъдат по-ниски за операторите, предоставящи само услуги на едро, но трябва да се запази възможността за регулиране във връзка със запазването на справедливото и разумно ценообразуване. Това означава</w:t>
            </w:r>
            <w:r>
              <w:rPr>
                <w:rFonts w:ascii="Times New Roman" w:hAnsi="Times New Roman" w:cs="Times New Roman"/>
                <w:sz w:val="24"/>
                <w:szCs w:val="24"/>
                <w:lang w:val="x-none"/>
              </w:rPr>
              <w:t>, че оператори, различни от традиционния вертикално интегриран съществуващ оператор, се считат за потенциални оператори със значителна пазарна сила.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Възможно е да има обстоятелства, при които по-леките мерки могат да бъдат подходящи за операторите със знач</w:t>
            </w:r>
            <w:r>
              <w:rPr>
                <w:rFonts w:ascii="Times New Roman" w:hAnsi="Times New Roman" w:cs="Times New Roman"/>
                <w:sz w:val="24"/>
                <w:szCs w:val="24"/>
                <w:lang w:val="x-none"/>
              </w:rPr>
              <w:t>ителна пазарна сила на по-малките географски пазари.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3.1.6. Вертикално разделяне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Новата регулаторна рамка предвижда, че при определени обстоятелства може да бъде наложено функционално разделяне, като при него няма съществена промяна спрямо режима от предхо</w:t>
            </w:r>
            <w:r>
              <w:rPr>
                <w:rFonts w:ascii="Times New Roman" w:hAnsi="Times New Roman" w:cs="Times New Roman"/>
                <w:sz w:val="24"/>
                <w:szCs w:val="24"/>
                <w:lang w:val="x-none"/>
              </w:rPr>
              <w:t>дната рамка. При доброволното разделяне се въвежда нов елемент по отношение на съответното предприятие, което предлага ангажименти относно условията за достъп. Тези ангажименти ще се прилагат към мрежата по време на периода на изпълнение и след като бъде п</w:t>
            </w:r>
            <w:r>
              <w:rPr>
                <w:rFonts w:ascii="Times New Roman" w:hAnsi="Times New Roman" w:cs="Times New Roman"/>
                <w:sz w:val="24"/>
                <w:szCs w:val="24"/>
                <w:lang w:val="x-none"/>
              </w:rPr>
              <w:t>риложена предложената форма на разделяне с оглед осигуряване на ефективен и недискриминационен достъп от трети страни. Националният регулаторен орган следва да оцени въздействието от доброволното разделяне заедно с предложените ангажименти върху съществува</w:t>
            </w:r>
            <w:r>
              <w:rPr>
                <w:rFonts w:ascii="Times New Roman" w:hAnsi="Times New Roman" w:cs="Times New Roman"/>
                <w:sz w:val="24"/>
                <w:szCs w:val="24"/>
                <w:lang w:val="x-none"/>
              </w:rPr>
              <w:t>щите регулаторни задължения.</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Обвързващите ангажименти, свързани с доброволното разделяне на вертикално интегрирано предприятие, което е определено като имащо значителна пазарна сила на един или повече съответни пазари, могат да увеличат предвидимостта и пр</w:t>
            </w:r>
            <w:r>
              <w:rPr>
                <w:rFonts w:ascii="Times New Roman" w:hAnsi="Times New Roman" w:cs="Times New Roman"/>
                <w:sz w:val="24"/>
                <w:szCs w:val="24"/>
                <w:lang w:val="x-none"/>
              </w:rPr>
              <w:t>озрачността на процеса, като очертаят процедурата на осъществяване на планираното разделяне.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Националният регулаторен орган ще следи за изпълнението на предложените от предприятията ангажименти, на които е придал обвързваща сила, и разглежда възможността з</w:t>
            </w:r>
            <w:r>
              <w:rPr>
                <w:rFonts w:ascii="Times New Roman" w:hAnsi="Times New Roman" w:cs="Times New Roman"/>
                <w:sz w:val="24"/>
                <w:szCs w:val="24"/>
                <w:lang w:val="x-none"/>
              </w:rPr>
              <w:t>а удължаване на техния срок при изтичането на първоначално предложения период.</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3.1.7. Миграция от съществуващата инфраструктура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да се улесни преходът от заварените мрежи с медни проводници към мрежи от следващо поколение, което е в интерес на крайните п</w:t>
            </w:r>
            <w:r>
              <w:rPr>
                <w:rFonts w:ascii="Times New Roman" w:hAnsi="Times New Roman" w:cs="Times New Roman"/>
                <w:sz w:val="24"/>
                <w:szCs w:val="24"/>
                <w:lang w:val="x-none"/>
              </w:rPr>
              <w:t>олзватели, националният регулаторен орган следва да може да упражнява надзор върху инициативите на мрежовите оператори в това отношение и при необходимост да създаде условия за подходящ процес на преход, след като собственикът на мрежата е демонстрирал нам</w:t>
            </w:r>
            <w:r>
              <w:rPr>
                <w:rFonts w:ascii="Times New Roman" w:hAnsi="Times New Roman" w:cs="Times New Roman"/>
                <w:sz w:val="24"/>
                <w:szCs w:val="24"/>
                <w:lang w:val="x-none"/>
              </w:rPr>
              <w:t>ерението и готовността си да модернизира мрежата си.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да се избегнат неоправдани закъснения при прехода, националните регулаторни органи могат да отменят задълженията за предоставяне на достъп до мрежите с медни проводници след установяването на подходящ</w:t>
            </w:r>
            <w:r>
              <w:rPr>
                <w:rFonts w:ascii="Times New Roman" w:hAnsi="Times New Roman" w:cs="Times New Roman"/>
                <w:sz w:val="24"/>
                <w:szCs w:val="24"/>
                <w:lang w:val="x-none"/>
              </w:rPr>
              <w:t xml:space="preserve"> процес на преход и след като е гарантирано съответствие с условията и процеса на преход от заварена инфраструктура.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Въпреки това собствениците на мрежи следва да могат да извеждат от експлоатация заварени мрежи. Кандидатите за достъп, които преминават от </w:t>
            </w:r>
            <w:r>
              <w:rPr>
                <w:rFonts w:ascii="Times New Roman" w:hAnsi="Times New Roman" w:cs="Times New Roman"/>
                <w:sz w:val="24"/>
                <w:szCs w:val="24"/>
                <w:lang w:val="x-none"/>
              </w:rPr>
              <w:t xml:space="preserve">продукт за достъп на основа на заварената инфраструктура към продукт за достъп на основа на по-напреднала технология или преносна среда, следва да могат, но без да бъдат задължени, да подобрят своя достъп до всеки регулиран продукт с по-голям капацитет. В </w:t>
            </w:r>
            <w:r>
              <w:rPr>
                <w:rFonts w:ascii="Times New Roman" w:hAnsi="Times New Roman" w:cs="Times New Roman"/>
                <w:sz w:val="24"/>
                <w:szCs w:val="24"/>
                <w:lang w:val="x-none"/>
              </w:rPr>
              <w:t>случай на такова подобряване кандидатите за достъп следва да се придържат към регулаторните условия за достъп до продукта за достъп с по-голям капацитет, определени от националния регулаторен орган в неговия анализ на пазара.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съответствие с действащата д</w:t>
            </w:r>
            <w:r>
              <w:rPr>
                <w:rFonts w:ascii="Times New Roman" w:hAnsi="Times New Roman" w:cs="Times New Roman"/>
                <w:sz w:val="24"/>
                <w:szCs w:val="24"/>
                <w:lang w:val="x-none"/>
              </w:rPr>
              <w:t>о момента регулаторна рамка по отношение на достъпа националният регулатор е прилагал асиметрична регулация с оглед осигуряване на достъп на конкурентните предприятия. Фокусът бе насочен предимно към осигуряване на условия за конкуренция на база услуги, от</w:t>
            </w:r>
            <w:r>
              <w:rPr>
                <w:rFonts w:ascii="Times New Roman" w:hAnsi="Times New Roman" w:cs="Times New Roman"/>
                <w:sz w:val="24"/>
                <w:szCs w:val="24"/>
                <w:lang w:val="x-none"/>
              </w:rPr>
              <w:t xml:space="preserve">колкото конкуренция на база инфраструктура. Със зададената допълнителна цел за повсеместна свързаност актуализираната регулаторна рамка цели създаване на условия за разгръщане на инфраструктура с много голям капацитет. В този смисъл разширеният спектър от </w:t>
            </w:r>
            <w:r>
              <w:rPr>
                <w:rFonts w:ascii="Times New Roman" w:hAnsi="Times New Roman" w:cs="Times New Roman"/>
                <w:sz w:val="24"/>
                <w:szCs w:val="24"/>
                <w:lang w:val="x-none"/>
              </w:rPr>
              <w:t>регулаторни мерки предлага една нова възможност за регулация при определени условия и в случай на тяхната приложимост на национално ниво.</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b/>
                <w:bCs/>
                <w:i/>
                <w:iCs/>
                <w:sz w:val="24"/>
                <w:szCs w:val="24"/>
                <w:lang w:val="x-none"/>
              </w:rPr>
            </w:pPr>
            <w:r>
              <w:rPr>
                <w:rFonts w:ascii="Times New Roman" w:hAnsi="Times New Roman" w:cs="Times New Roman"/>
                <w:b/>
                <w:bCs/>
                <w:i/>
                <w:iCs/>
                <w:sz w:val="24"/>
                <w:szCs w:val="24"/>
                <w:lang w:val="x-none"/>
              </w:rPr>
              <w:t>3.2. Радиоразпръскване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3.2.1. Наземно аналогово и цифрово радиоразпръскване на радиосигнали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Наземното радиоразпръскван</w:t>
            </w:r>
            <w:r>
              <w:rPr>
                <w:rFonts w:ascii="Times New Roman" w:hAnsi="Times New Roman" w:cs="Times New Roman"/>
                <w:sz w:val="24"/>
                <w:szCs w:val="24"/>
                <w:lang w:val="x-none"/>
              </w:rPr>
              <w:t>е на радиосигнали продължава да бъде сред най-широко достъпните източници на информация, които са на разположение на гражданите, и в това си качество е важен фактор при формирането на общественото мнение. През периода 2019 – 2022 г. излъчваните радиопрогра</w:t>
            </w:r>
            <w:r>
              <w:rPr>
                <w:rFonts w:ascii="Times New Roman" w:hAnsi="Times New Roman" w:cs="Times New Roman"/>
                <w:sz w:val="24"/>
                <w:szCs w:val="24"/>
                <w:lang w:val="x-none"/>
              </w:rPr>
              <w:t>ми чрез наземното радиоразпръскване ще продължат да осигуряват многообразен набор от безплатни радиопрограми, които ще допринасят за медийния плурализъм, културното и езиковото многообразие и свободата на словото, както и ще способстват за осигуряване на к</w:t>
            </w:r>
            <w:r>
              <w:rPr>
                <w:rFonts w:ascii="Times New Roman" w:hAnsi="Times New Roman" w:cs="Times New Roman"/>
                <w:sz w:val="24"/>
                <w:szCs w:val="24"/>
                <w:lang w:val="x-none"/>
              </w:rPr>
              <w:t>онкуренция между доставчиците на медийни услуги.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Наземното радиоразпръскване на радиосигнали в страната се осъществява в определените от Националния план за разпределение на радиочестотния спектър обхвати с използване най-вече на аналогови технологии.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пе</w:t>
            </w:r>
            <w:r>
              <w:rPr>
                <w:rFonts w:ascii="Times New Roman" w:hAnsi="Times New Roman" w:cs="Times New Roman"/>
                <w:sz w:val="24"/>
                <w:szCs w:val="24"/>
                <w:lang w:val="x-none"/>
              </w:rPr>
              <w:t>риода 2019 – 2022 г. радиочестотната лента 87.5-108 MHz ще продължи да се използва като ключова за аналоговото звуково радиоразпръскване. Използването на обхвата е най-важен за търговските постъпления на предприятията, а също и предпочитан от слушателите.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В периода 2019 – 2022 г. е необходимо да се предприемат стъпки за преодоляване на изоставането при внедряването на системите за цифрово радиоразпръскване на радиосигнали. За България е възможно плавно преминаване към цифрово наземно </w:t>
            </w:r>
            <w:r>
              <w:rPr>
                <w:rFonts w:ascii="Times New Roman" w:hAnsi="Times New Roman" w:cs="Times New Roman"/>
                <w:sz w:val="24"/>
                <w:szCs w:val="24"/>
                <w:lang w:val="x-none"/>
              </w:rPr>
              <w:lastRenderedPageBreak/>
              <w:t>радиоразпръскване на ра</w:t>
            </w:r>
            <w:r>
              <w:rPr>
                <w:rFonts w:ascii="Times New Roman" w:hAnsi="Times New Roman" w:cs="Times New Roman"/>
                <w:sz w:val="24"/>
                <w:szCs w:val="24"/>
                <w:lang w:val="x-none"/>
              </w:rPr>
              <w:t>диосигнали, при което пазарът определя паралелното съществуване на цифровите и аналоговите мрежи. Този подход следва да доведе и до насищане на пазара на приемни устройства на приемливи цени за цифрово радиоразпръскване по системата DAB (Digital Audio Broa</w:t>
            </w:r>
            <w:r>
              <w:rPr>
                <w:rFonts w:ascii="Times New Roman" w:hAnsi="Times New Roman" w:cs="Times New Roman"/>
                <w:sz w:val="24"/>
                <w:szCs w:val="24"/>
                <w:lang w:val="x-none"/>
              </w:rPr>
              <w:t xml:space="preserve">dcasting), DRM (Digital Radio Mondiale) и др., наложени в световен мащаб цифрови технологии. За това способства реалният пазар, осигуряващ на потребителите евтини радиоприемници за цифрово радиоразпръскване, често комбинирани с допълнителни удобства, като </w:t>
            </w:r>
            <w:r>
              <w:rPr>
                <w:rFonts w:ascii="Times New Roman" w:hAnsi="Times New Roman" w:cs="Times New Roman"/>
                <w:sz w:val="24"/>
                <w:szCs w:val="24"/>
                <w:lang w:val="x-none"/>
              </w:rPr>
              <w:t>RDS (Radio Data System) и музикални устройства – плейъри с възможност за възпроизвеждане на музикални файлове чрез използване на външни носители.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Към настоящия момент наземно цифрово радиоразпръскване може да се осъществява чрез мултиплексите за цифрова те</w:t>
            </w:r>
            <w:r>
              <w:rPr>
                <w:rFonts w:ascii="Times New Roman" w:hAnsi="Times New Roman" w:cs="Times New Roman"/>
                <w:sz w:val="24"/>
                <w:szCs w:val="24"/>
                <w:lang w:val="x-none"/>
              </w:rPr>
              <w:t>левизия. Тази възможност не се използва от радиооператорите поради липсата на лицензирано съдържание за цифрово радио.</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 наличието на осигурен радиочестотен спектър за цифрово радиоразпръскване липсата на лицензирано съдържание се явява основна причина п</w:t>
            </w:r>
            <w:r>
              <w:rPr>
                <w:rFonts w:ascii="Times New Roman" w:hAnsi="Times New Roman" w:cs="Times New Roman"/>
                <w:sz w:val="24"/>
                <w:szCs w:val="24"/>
                <w:lang w:val="x-none"/>
              </w:rPr>
              <w:t>ред радиооператорите за реализиране на наземно цифрово разпространение на радиопрограми в страната.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Преминаването към наземно цифрово радиоразпръскване на радиосигнали ще осигури приемане на радиопрограми с високо качество и възможност за използване на опр</w:t>
            </w:r>
            <w:r>
              <w:rPr>
                <w:rFonts w:ascii="Times New Roman" w:hAnsi="Times New Roman" w:cs="Times New Roman"/>
                <w:sz w:val="24"/>
                <w:szCs w:val="24"/>
                <w:lang w:val="x-none"/>
              </w:rPr>
              <w:t>еделените за цифрово радио радиочестотни обхвати. Една от важните ползи за обществото от внедряването на цифровото радио е създаването на по-голямо разнообразие на радиоуслугите на национално и местно равнище. В тази връзка в препоръките на ниво ЕС се акце</w:t>
            </w:r>
            <w:r>
              <w:rPr>
                <w:rFonts w:ascii="Times New Roman" w:hAnsi="Times New Roman" w:cs="Times New Roman"/>
                <w:sz w:val="24"/>
                <w:szCs w:val="24"/>
                <w:lang w:val="x-none"/>
              </w:rPr>
              <w:t>нтира върху обществения интерес. Разглежданите предложения включват въвеждането на единни стандарти/гъвкава комбинация от стандарти или микс от платформи, координация на плановете за преход, регулация, отчитаща потребностите на местното и регионалното ради</w:t>
            </w:r>
            <w:r>
              <w:rPr>
                <w:rFonts w:ascii="Times New Roman" w:hAnsi="Times New Roman" w:cs="Times New Roman"/>
                <w:sz w:val="24"/>
                <w:szCs w:val="24"/>
                <w:lang w:val="x-none"/>
              </w:rPr>
              <w:t>оразпръскване, разглеждане на цифровото радио като допълнителна услуга в сравнение с аналоговото, както и включването на алтернативни технологии, като IP базирани системи за цифрова мултимедия и спътниково радио.</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През следващите години следва националният </w:t>
            </w:r>
            <w:r>
              <w:rPr>
                <w:rFonts w:ascii="Times New Roman" w:hAnsi="Times New Roman" w:cs="Times New Roman"/>
                <w:sz w:val="24"/>
                <w:szCs w:val="24"/>
                <w:lang w:val="x-none"/>
              </w:rPr>
              <w:t>регулатор да продължи периодично да проучва чрез обществени консултации пазарния интерес за изграждане на национална обществена мрежа за наземно цифрово радиоразпръскване на радиосигнали по стандарта Т-DAB/Т-DAB+ (Terrestrial Digital Audio Broadcasting). З</w:t>
            </w:r>
            <w:r>
              <w:rPr>
                <w:rFonts w:ascii="Times New Roman" w:hAnsi="Times New Roman" w:cs="Times New Roman"/>
                <w:sz w:val="24"/>
                <w:szCs w:val="24"/>
                <w:lang w:val="x-none"/>
              </w:rPr>
              <w:t>а реализиране на тази възможност за България са защитени 34 радиочестотни разпределения в радиочестотната лента 174-230 MHz. Комисията за регулиране на съобщенията и Съветът за електронни медии следва да предприемат действия за улесняване въвеждането на ци</w:t>
            </w:r>
            <w:r>
              <w:rPr>
                <w:rFonts w:ascii="Times New Roman" w:hAnsi="Times New Roman" w:cs="Times New Roman"/>
                <w:sz w:val="24"/>
                <w:szCs w:val="24"/>
                <w:lang w:val="x-none"/>
              </w:rPr>
              <w:t>фровите технологии в наземното разпространение на радиопрограми.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3.2.2. Наземно цифрово телевизионно радиоразпръскване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България планира да продължи да използва радиочестотната лента 470-694 МНz за наземно цифрово телевизионно радиоразпръскване поне до 2030</w:t>
            </w:r>
            <w:r>
              <w:rPr>
                <w:rFonts w:ascii="Times New Roman" w:hAnsi="Times New Roman" w:cs="Times New Roman"/>
                <w:sz w:val="24"/>
                <w:szCs w:val="24"/>
                <w:lang w:val="x-none"/>
              </w:rPr>
              <w:t xml:space="preserve"> г. Предвид резултатите от направените обществени допитвания се очаква в следващия четиригодишен период да продължи излъчването на наземното цифрово телевизионно радиоразпръскване в стандартен формат (SD) и/или с висока резолюция (HD) по стандарт DVB-T.</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w:t>
            </w:r>
            <w:r>
              <w:rPr>
                <w:rFonts w:ascii="Times New Roman" w:hAnsi="Times New Roman" w:cs="Times New Roman"/>
                <w:sz w:val="24"/>
                <w:szCs w:val="24"/>
                <w:lang w:val="x-none"/>
              </w:rPr>
              <w:t>едвид показаните през периода резултати може да се отчете, че Планът за въвеждане на наземно цифрово телевизионно радиоразпръскване (DVB-Т) в Република България е изпълнен по отношение на основната си цел – осигуряването на прехода от аналогово към цифрово</w:t>
            </w:r>
            <w:r>
              <w:rPr>
                <w:rFonts w:ascii="Times New Roman" w:hAnsi="Times New Roman" w:cs="Times New Roman"/>
                <w:sz w:val="24"/>
                <w:szCs w:val="24"/>
                <w:lang w:val="x-none"/>
              </w:rPr>
              <w:t xml:space="preserve"> телевизионно радиоразпръскване. Развитието на технологиите и пазарното търсене показаха, че част от дейностите са неприложими през следващите години. В тази връзка следва да се изменят текстове в националната нормативна уредба, за да се отразят реалностит</w:t>
            </w:r>
            <w:r>
              <w:rPr>
                <w:rFonts w:ascii="Times New Roman" w:hAnsi="Times New Roman" w:cs="Times New Roman"/>
                <w:sz w:val="24"/>
                <w:szCs w:val="24"/>
                <w:lang w:val="x-none"/>
              </w:rPr>
              <w:t xml:space="preserve">е в сектора и да се даде възможност за развитие на технологиите, осигуряващи </w:t>
            </w:r>
            <w:r>
              <w:rPr>
                <w:rFonts w:ascii="Times New Roman" w:hAnsi="Times New Roman" w:cs="Times New Roman"/>
                <w:sz w:val="24"/>
                <w:szCs w:val="24"/>
                <w:lang w:val="x-none"/>
              </w:rPr>
              <w:lastRenderedPageBreak/>
              <w:t>цифровото телевизионно радиоразпръскване, както и да се въведат изисквания, произтичащи от Кодекса, като например за задълженията "must carry" ("задължителен пренос"). Новото по о</w:t>
            </w:r>
            <w:r>
              <w:rPr>
                <w:rFonts w:ascii="Times New Roman" w:hAnsi="Times New Roman" w:cs="Times New Roman"/>
                <w:sz w:val="24"/>
                <w:szCs w:val="24"/>
                <w:lang w:val="x-none"/>
              </w:rPr>
              <w:t xml:space="preserve">тношение на задълженията за пренос е свързано с това, че подобни задължения могат да се налагат и за услуги по пренос на данни, поддържащи свързана телевизия и електронни програмни указатели. На всеки пет години след 21 декември 2019 г. регулаторът следва </w:t>
            </w:r>
            <w:r>
              <w:rPr>
                <w:rFonts w:ascii="Times New Roman" w:hAnsi="Times New Roman" w:cs="Times New Roman"/>
                <w:sz w:val="24"/>
                <w:szCs w:val="24"/>
                <w:lang w:val="x-none"/>
              </w:rPr>
              <w:t>да преразглежда наложените задължения за пренос. Когато се предоставя възнаграждение, следва да се гарантира, че задължението за предоставяне на такова е ясно определено в националното право, включително при целесъобразност – да бъдат определени критериите</w:t>
            </w:r>
            <w:r>
              <w:rPr>
                <w:rFonts w:ascii="Times New Roman" w:hAnsi="Times New Roman" w:cs="Times New Roman"/>
                <w:sz w:val="24"/>
                <w:szCs w:val="24"/>
                <w:lang w:val="x-none"/>
              </w:rPr>
              <w:t xml:space="preserve"> за изчисляване на това възнаграждение, както и да се гарантира, че при сходни обстоятелства не се допуска дискриминация в отношението към доставчиците на електронни съобщителни мрежи и услуги. Следва също да се осигури неговото пропорционално и прозрачно </w:t>
            </w:r>
            <w:r>
              <w:rPr>
                <w:rFonts w:ascii="Times New Roman" w:hAnsi="Times New Roman" w:cs="Times New Roman"/>
                <w:sz w:val="24"/>
                <w:szCs w:val="24"/>
                <w:lang w:val="x-none"/>
              </w:rPr>
              <w:t>прилагане.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 проявен интерес от бизнеса на пазарен принцип може да се въведат стандарт DVB-T2 или нови технологични решения за наземно цифрово телевизионно радиоразпръскване, които да осигурят пренос и излъчване на повече телевизионни програми. Предлаган</w:t>
            </w:r>
            <w:r>
              <w:rPr>
                <w:rFonts w:ascii="Times New Roman" w:hAnsi="Times New Roman" w:cs="Times New Roman"/>
                <w:sz w:val="24"/>
                <w:szCs w:val="24"/>
                <w:lang w:val="x-none"/>
              </w:rPr>
              <w:t>ето на увеличен брой безплатни, както и/или платени програми, би удължило периода на ползване на ефирната цифрова телевизия като алтернатива на кабелните, спътниковите и мобилните мрежи, както и на IPTV.</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Пазарът поетапно се насища с телевизионни приемници,</w:t>
            </w:r>
            <w:r>
              <w:rPr>
                <w:rFonts w:ascii="Times New Roman" w:hAnsi="Times New Roman" w:cs="Times New Roman"/>
                <w:sz w:val="24"/>
                <w:szCs w:val="24"/>
                <w:lang w:val="x-none"/>
              </w:rPr>
              <w:t xml:space="preserve"> използващи "Smart" технологии. Наблюдаваната тенденция достъпът до телевизионни услуги да се съчетава с достъп до високоскоростен интернет създава условия все повече да се използват интернет приложения за достъп до филми, допълнителни програми и ОТТ (Over</w:t>
            </w:r>
            <w:r>
              <w:rPr>
                <w:rFonts w:ascii="Times New Roman" w:hAnsi="Times New Roman" w:cs="Times New Roman"/>
                <w:sz w:val="24"/>
                <w:szCs w:val="24"/>
                <w:lang w:val="x-none"/>
              </w:rPr>
              <w:t xml:space="preserve"> the Top) услуги. По този начин телевизионните услуги се превръщат в едно от възможните приложения, използвани при осигурен широколентов достъп, като подобна тенденция вероятно ще се характеризира с устойчивост в бъдеще.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b/>
                <w:bCs/>
                <w:i/>
                <w:iCs/>
                <w:sz w:val="24"/>
                <w:szCs w:val="24"/>
                <w:lang w:val="x-none"/>
              </w:rPr>
            </w:pPr>
            <w:r>
              <w:rPr>
                <w:rFonts w:ascii="Times New Roman" w:hAnsi="Times New Roman" w:cs="Times New Roman"/>
                <w:b/>
                <w:bCs/>
                <w:i/>
                <w:iCs/>
                <w:sz w:val="24"/>
                <w:szCs w:val="24"/>
                <w:lang w:val="x-none"/>
              </w:rPr>
              <w:t>3.3. Стандартизация</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Независимо че с</w:t>
            </w:r>
            <w:r>
              <w:rPr>
                <w:rFonts w:ascii="Times New Roman" w:hAnsi="Times New Roman" w:cs="Times New Roman"/>
                <w:sz w:val="24"/>
                <w:szCs w:val="24"/>
                <w:lang w:val="x-none"/>
              </w:rPr>
              <w:t>тандартизацията е предимно движен от пазара процес, възможно е в някои случаи да е подходящо да се изисква спазването на специфични стандарти на ниво ЕС, за да се подобрят оперативната съвместимост и свободата на избор за ползвателите и да се насърчи взаим</w:t>
            </w:r>
            <w:r>
              <w:rPr>
                <w:rFonts w:ascii="Times New Roman" w:hAnsi="Times New Roman" w:cs="Times New Roman"/>
                <w:sz w:val="24"/>
                <w:szCs w:val="24"/>
                <w:lang w:val="x-none"/>
              </w:rPr>
              <w:t>ната свързаност на вътрешния пазар в ЕС. При други обстоятелства може определени европейски стандарти вече да не отговарят на потребностите на ползвателите или да спъват технологичното развитие. Затова Кодексът дава възможност на Европейската комисия при н</w:t>
            </w:r>
            <w:r>
              <w:rPr>
                <w:rFonts w:ascii="Times New Roman" w:hAnsi="Times New Roman" w:cs="Times New Roman"/>
                <w:sz w:val="24"/>
                <w:szCs w:val="24"/>
                <w:lang w:val="x-none"/>
              </w:rPr>
              <w:t xml:space="preserve">еобходимост да поиска от европейските организации за стандартизация (Европейския комитет по стандартизация (CEN), Европейския комитет по стандартизация в електротехниката (CENELEC), Европейския институт за стандарти в далекосъобщенията (ETSI)) да изготвят </w:t>
            </w:r>
            <w:r>
              <w:rPr>
                <w:rFonts w:ascii="Times New Roman" w:hAnsi="Times New Roman" w:cs="Times New Roman"/>
                <w:sz w:val="24"/>
                <w:szCs w:val="24"/>
                <w:lang w:val="x-none"/>
              </w:rPr>
              <w:t>стандарти. Също така Европейската комисия съставя и публикува в Официален вестник на ЕС списък на незадължителни стандарти и спецификации, които да служат като основа за насърчаване на хармонизираното предоставяне на електронни съобщителни мрежи, електронн</w:t>
            </w:r>
            <w:r>
              <w:rPr>
                <w:rFonts w:ascii="Times New Roman" w:hAnsi="Times New Roman" w:cs="Times New Roman"/>
                <w:sz w:val="24"/>
                <w:szCs w:val="24"/>
                <w:lang w:val="x-none"/>
              </w:rPr>
              <w:t>и съобщителни услуги и прилежащи съоръжения и услуги, като може да направи тяхното прилагане задължително, както и да премахне стандарти или спецификации от посочения списък.</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Прилагането на стандартите и спецификациите за предоставянето на услуги, техничес</w:t>
            </w:r>
            <w:r>
              <w:rPr>
                <w:rFonts w:ascii="Times New Roman" w:hAnsi="Times New Roman" w:cs="Times New Roman"/>
                <w:sz w:val="24"/>
                <w:szCs w:val="24"/>
                <w:lang w:val="x-none"/>
              </w:rPr>
              <w:t xml:space="preserve">ки интерфейси и мрежови функции, които са посочени в публикувания в Официален вестник на ЕС списък, следва да се насърчава, доколкото е необходимо, за гарантиране на оперативна съвместимост на услугите, свързаност от край до край, улесняване на смяната на </w:t>
            </w:r>
            <w:r>
              <w:rPr>
                <w:rFonts w:ascii="Times New Roman" w:hAnsi="Times New Roman" w:cs="Times New Roman"/>
                <w:sz w:val="24"/>
                <w:szCs w:val="24"/>
                <w:lang w:val="x-none"/>
              </w:rPr>
              <w:t xml:space="preserve">доставчиците и преносимостта на номера и идентификатори, както и с цел по-голяма свобода </w:t>
            </w:r>
            <w:r>
              <w:rPr>
                <w:rFonts w:ascii="Times New Roman" w:hAnsi="Times New Roman" w:cs="Times New Roman"/>
                <w:sz w:val="24"/>
                <w:szCs w:val="24"/>
                <w:lang w:val="x-none"/>
              </w:rPr>
              <w:lastRenderedPageBreak/>
              <w:t>на избор за ползвателите. В случай че не са публикувани такива, се насърчава прилагането на стандарти или спецификации, приети от европейските организации за стандарти</w:t>
            </w:r>
            <w:r>
              <w:rPr>
                <w:rFonts w:ascii="Times New Roman" w:hAnsi="Times New Roman" w:cs="Times New Roman"/>
                <w:sz w:val="24"/>
                <w:szCs w:val="24"/>
                <w:lang w:val="x-none"/>
              </w:rPr>
              <w:t>зация, а при отсъствието и на такива се насърчава прилагането на международните стандарти или препоръките, приети от Международния съюз по далекосъобщения (ITU), Европейската конференция по пощи и далекосъобщения (CEPT), Международната организация по станд</w:t>
            </w:r>
            <w:r>
              <w:rPr>
                <w:rFonts w:ascii="Times New Roman" w:hAnsi="Times New Roman" w:cs="Times New Roman"/>
                <w:sz w:val="24"/>
                <w:szCs w:val="24"/>
                <w:lang w:val="x-none"/>
              </w:rPr>
              <w:t>артизация (ISO) и Международната електротехническа комисия (IEC).</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Съгласно Закона за националната стандартизация[31] Българският институт за стандартизация (БИС) е национален орган за стандартизация в Република България, който организира и координира станд</w:t>
            </w:r>
            <w:r>
              <w:rPr>
                <w:rFonts w:ascii="Times New Roman" w:hAnsi="Times New Roman" w:cs="Times New Roman"/>
                <w:sz w:val="24"/>
                <w:szCs w:val="24"/>
                <w:lang w:val="x-none"/>
              </w:rPr>
              <w:t>артизационната дейност в страната, включително работата в техническите комитети по стандартизация. Насърчаването на ефективното сътрудничество и активното участие в процеса на стандартизация посредством техническите комитети на БИС на всички заинтересовани</w:t>
            </w:r>
            <w:r>
              <w:rPr>
                <w:rFonts w:ascii="Times New Roman" w:hAnsi="Times New Roman" w:cs="Times New Roman"/>
                <w:sz w:val="24"/>
                <w:szCs w:val="24"/>
                <w:lang w:val="x-none"/>
              </w:rPr>
              <w:t xml:space="preserve"> страни, включително малки и средни предприятия, организации на потребителите и различни организации, представляващи обществени интереси, е от съществено значение.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VI. ЗАЩИТА НА ПРАВАТА НА ПОТРЕБИТЕЛИТЕ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1. Универсална услуга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Универсалната услуга е защитна </w:t>
            </w:r>
            <w:r>
              <w:rPr>
                <w:rFonts w:ascii="Times New Roman" w:hAnsi="Times New Roman" w:cs="Times New Roman"/>
                <w:sz w:val="24"/>
                <w:szCs w:val="24"/>
                <w:lang w:val="x-none"/>
              </w:rPr>
              <w:t>мрежа, която гарантира наличността на поне минимален набор от услуги за всички крайни ползватели и на достъпни цени за потребителите, когато рискът от социална изолация, породен от липсата на такъв достъп, пречи на гражданите да участват пълноценно в иконо</w:t>
            </w:r>
            <w:r>
              <w:rPr>
                <w:rFonts w:ascii="Times New Roman" w:hAnsi="Times New Roman" w:cs="Times New Roman"/>
                <w:sz w:val="24"/>
                <w:szCs w:val="24"/>
                <w:lang w:val="x-none"/>
              </w:rPr>
              <w:t>мическия и социалния живот. Концепцията за универсалната услуга следва да се развива, за да отразява напредъка в технологиите, развитието на пазара и промените в търсенето на ползвателите.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Новата регулаторна рамка модернизира режима на универсалната услуга</w:t>
            </w:r>
            <w:r>
              <w:rPr>
                <w:rFonts w:ascii="Times New Roman" w:hAnsi="Times New Roman" w:cs="Times New Roman"/>
                <w:sz w:val="24"/>
                <w:szCs w:val="24"/>
                <w:lang w:val="x-none"/>
              </w:rPr>
              <w:t xml:space="preserve"> чрез: включване на широколентовия достъп до интернет в обхвата на универсалната услуга, като той няма да се определя на основата на минимална скорост, а на базата на възможността да се използват определени онлайн услуги (предлага се минимален набор от 11 </w:t>
            </w:r>
            <w:r>
              <w:rPr>
                <w:rFonts w:ascii="Times New Roman" w:hAnsi="Times New Roman" w:cs="Times New Roman"/>
                <w:sz w:val="24"/>
                <w:szCs w:val="24"/>
                <w:lang w:val="x-none"/>
              </w:rPr>
              <w:t xml:space="preserve">услуги, като в процеса на транспониране на директивата предстои да се обсъди и прецени възможността за допълване на този списък съобразно националните особености). От обхвата на универсалната услуга се изключват обществените телефонни апарати, телефонните </w:t>
            </w:r>
            <w:r>
              <w:rPr>
                <w:rFonts w:ascii="Times New Roman" w:hAnsi="Times New Roman" w:cs="Times New Roman"/>
                <w:sz w:val="24"/>
                <w:szCs w:val="24"/>
                <w:lang w:val="x-none"/>
              </w:rPr>
              <w:t>указатели и справочните услуги.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 всички потребители трябва да се осигури достъп на достъпна цена до наличната услуга за подходящ широколентов достъп до интернет и услуги за гласови съобщения, с необходимото качество, в определено местоположение. Обхватът</w:t>
            </w:r>
            <w:r>
              <w:rPr>
                <w:rFonts w:ascii="Times New Roman" w:hAnsi="Times New Roman" w:cs="Times New Roman"/>
                <w:sz w:val="24"/>
                <w:szCs w:val="24"/>
                <w:lang w:val="x-none"/>
              </w:rPr>
              <w:t xml:space="preserve"> на приложение може да се разшири и за крайни ползватели, които са микропредприятия, малки и средни предприятия и организации с нестопанска цел.</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Услугата за подходящ широколентов достъп до интернет следва да е в състояние да осигурява широчина на честотнат</w:t>
            </w:r>
            <w:r>
              <w:rPr>
                <w:rFonts w:ascii="Times New Roman" w:hAnsi="Times New Roman" w:cs="Times New Roman"/>
                <w:sz w:val="24"/>
                <w:szCs w:val="24"/>
                <w:lang w:val="x-none"/>
              </w:rPr>
              <w:t xml:space="preserve">а лента, необходима, за да се поддържа поне минималният набор от услуги: електронна поща, търсачки за търсене и намиране на всякакъв вид информация, базови онлайн инструменти за обучение и образование, онлайн вестници или новини, закупуване или поръчка на </w:t>
            </w:r>
            <w:r>
              <w:rPr>
                <w:rFonts w:ascii="Times New Roman" w:hAnsi="Times New Roman" w:cs="Times New Roman"/>
                <w:sz w:val="24"/>
                <w:szCs w:val="24"/>
                <w:lang w:val="x-none"/>
              </w:rPr>
              <w:t>стоки или услуги онлайн, търсене на работа и инструменти за търсене на работа, общности за работа в мрежа с професионална цел, интернет банкиране, използване на електронни административни услуги, социални медии и комуникация в реално време чрез текстови съ</w:t>
            </w:r>
            <w:r>
              <w:rPr>
                <w:rFonts w:ascii="Times New Roman" w:hAnsi="Times New Roman" w:cs="Times New Roman"/>
                <w:sz w:val="24"/>
                <w:szCs w:val="24"/>
                <w:lang w:val="x-none"/>
              </w:rPr>
              <w:t>общения, гласови и видеоразговори (със стандартно качество).</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Достъпност на цената: Подходящият широколентов достъп до интернет на достъпна цена е жизнено важен за обществото и за икономиката като цяло. Той осигурява основата за </w:t>
            </w:r>
            <w:r>
              <w:rPr>
                <w:rFonts w:ascii="Times New Roman" w:hAnsi="Times New Roman" w:cs="Times New Roman"/>
                <w:sz w:val="24"/>
                <w:szCs w:val="24"/>
                <w:lang w:val="x-none"/>
              </w:rPr>
              <w:lastRenderedPageBreak/>
              <w:t>участие в цифровата икономик</w:t>
            </w:r>
            <w:r>
              <w:rPr>
                <w:rFonts w:ascii="Times New Roman" w:hAnsi="Times New Roman" w:cs="Times New Roman"/>
                <w:sz w:val="24"/>
                <w:szCs w:val="24"/>
                <w:lang w:val="x-none"/>
              </w:rPr>
              <w:t>а и обществото посредством важни онлайн услуги.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контекста на националните условия, ако се установи, че цените на дребно не са достъпни, тъй като потребителите с нисък доход или със специални социални потребности са лишени от достъп до тях, ще трябва да с</w:t>
            </w:r>
            <w:r>
              <w:rPr>
                <w:rFonts w:ascii="Times New Roman" w:hAnsi="Times New Roman" w:cs="Times New Roman"/>
                <w:sz w:val="24"/>
                <w:szCs w:val="24"/>
                <w:lang w:val="x-none"/>
              </w:rPr>
              <w:t>е предприемат мерки, за да се гарантират достъпни цени за тези потребители на услуги за подходящ широколентов достъп до интернет и за гласови съобщения най-малкото в определено местоположение. Мерките могат да включват предоставянето на подкрепа за тези по</w:t>
            </w:r>
            <w:r>
              <w:rPr>
                <w:rFonts w:ascii="Times New Roman" w:hAnsi="Times New Roman" w:cs="Times New Roman"/>
                <w:sz w:val="24"/>
                <w:szCs w:val="24"/>
                <w:lang w:val="x-none"/>
              </w:rPr>
              <w:t>требители за комуникационни цели от държавата или предоставяне на въпросните потребители на тарифни планове или потребителски пакети, различни от предоставяните при обичайната търговска практика от доставчиците на такива услуги, или и двете. Това може да в</w:t>
            </w:r>
            <w:r>
              <w:rPr>
                <w:rFonts w:ascii="Times New Roman" w:hAnsi="Times New Roman" w:cs="Times New Roman"/>
                <w:sz w:val="24"/>
                <w:szCs w:val="24"/>
                <w:lang w:val="x-none"/>
              </w:rPr>
              <w:t xml:space="preserve">ключва и ваучери. За тази цел може да се наложи задължение на тези доставчици да прилагат общи тарифи, включително усредняване на географски принцип, за цялата територия на страната. В изключителни случаи, когато налагането на подобни задължения на всички </w:t>
            </w:r>
            <w:r>
              <w:rPr>
                <w:rFonts w:ascii="Times New Roman" w:hAnsi="Times New Roman" w:cs="Times New Roman"/>
                <w:sz w:val="24"/>
                <w:szCs w:val="24"/>
                <w:lang w:val="x-none"/>
              </w:rPr>
              <w:t>доставчици би довело до демонстрирано прекомерна административна или финансова тежест за доставчиците, може, по изключение, да се наложат задължения за предлагане на специални тарифи или пакети само от предприятието, на което е наложено задължение за предо</w:t>
            </w:r>
            <w:r>
              <w:rPr>
                <w:rFonts w:ascii="Times New Roman" w:hAnsi="Times New Roman" w:cs="Times New Roman"/>
                <w:sz w:val="24"/>
                <w:szCs w:val="24"/>
                <w:lang w:val="x-none"/>
              </w:rPr>
              <w:t>ставяне на универсалната електронна съобщителна услуга. Когато се възлагат подобни задължения, се гарантира, че всички потребители с ниски доходи или специални социални нужди се възползват от избора на предприятия, предлагащи варианти на тарифни планове, к</w:t>
            </w:r>
            <w:r>
              <w:rPr>
                <w:rFonts w:ascii="Times New Roman" w:hAnsi="Times New Roman" w:cs="Times New Roman"/>
                <w:sz w:val="24"/>
                <w:szCs w:val="24"/>
                <w:lang w:val="x-none"/>
              </w:rPr>
              <w:t xml:space="preserve">оито отговарят на техните нужди. Изключения се допускат само ако е невъзможно да се гарантира подобен избор или това би създало допълнителна организационна или финансова тежест. </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Наличност на универсалната услуга: Основно изискване на универсалната услуга </w:t>
            </w:r>
            <w:r>
              <w:rPr>
                <w:rFonts w:ascii="Times New Roman" w:hAnsi="Times New Roman" w:cs="Times New Roman"/>
                <w:sz w:val="24"/>
                <w:szCs w:val="24"/>
                <w:lang w:val="x-none"/>
              </w:rPr>
              <w:t>е да гарантира, че всички потребители имат достъп на достъпна цена до наличен подходящ широколентов достъп до интернет и услуги за гласови съобщения в определено местоположение. При това няма ограничения нито за техническите средства, използвани за осигуря</w:t>
            </w:r>
            <w:r>
              <w:rPr>
                <w:rFonts w:ascii="Times New Roman" w:hAnsi="Times New Roman" w:cs="Times New Roman"/>
                <w:sz w:val="24"/>
                <w:szCs w:val="24"/>
                <w:lang w:val="x-none"/>
              </w:rPr>
              <w:t>ване на връзката, като се допускат жични и безжични технологии, нито ограничения на категориите доставчици, които са задължени да предоставят универсалната услуга изцяло или частично.</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вземайки предвид резултатите от географското проучване и при нео</w:t>
            </w:r>
            <w:r>
              <w:rPr>
                <w:rFonts w:ascii="Times New Roman" w:hAnsi="Times New Roman" w:cs="Times New Roman"/>
                <w:sz w:val="24"/>
                <w:szCs w:val="24"/>
                <w:lang w:val="x-none"/>
              </w:rPr>
              <w:t>бходимост всички допълнителни доказателства, наличността в определено местоположение на услуга, предоставяща подходящ широколентов достъп до интернет и на услуги за гласови съобщения, не може да бъде осигурена при обичайни търговски условия или посредством</w:t>
            </w:r>
            <w:r>
              <w:rPr>
                <w:rFonts w:ascii="Times New Roman" w:hAnsi="Times New Roman" w:cs="Times New Roman"/>
                <w:sz w:val="24"/>
                <w:szCs w:val="24"/>
                <w:lang w:val="x-none"/>
              </w:rPr>
              <w:t xml:space="preserve"> други възможни инструменти на обществените политики, на националната територия или в различни части от нея, може да се налагат съответни задължения за предоставяне на универсална услуга с цел да бъдат удовлетворени всички обосновани искания от крайни полз</w:t>
            </w:r>
            <w:r>
              <w:rPr>
                <w:rFonts w:ascii="Times New Roman" w:hAnsi="Times New Roman" w:cs="Times New Roman"/>
                <w:sz w:val="24"/>
                <w:szCs w:val="24"/>
                <w:lang w:val="x-none"/>
              </w:rPr>
              <w:t>ватели за достъп до тези услуги на съответните части от територията.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При това е важно да се определи най-ефикасният и целесъобразен подход за гарантиране на наличността в определено местоположение на услуга за подходящ широколентов достъп до интернет и на </w:t>
            </w:r>
            <w:r>
              <w:rPr>
                <w:rFonts w:ascii="Times New Roman" w:hAnsi="Times New Roman" w:cs="Times New Roman"/>
                <w:sz w:val="24"/>
                <w:szCs w:val="24"/>
                <w:lang w:val="x-none"/>
              </w:rPr>
              <w:t>услуги за гласови съобщения, като същевременно се спазват принципите на обективност, прозрачност, недопускане на дискриминация и пропорционалност. Могат да се определят едно или няколко предприятия, които да гарантират тази наличност на цялата територия на</w:t>
            </w:r>
            <w:r>
              <w:rPr>
                <w:rFonts w:ascii="Times New Roman" w:hAnsi="Times New Roman" w:cs="Times New Roman"/>
                <w:sz w:val="24"/>
                <w:szCs w:val="24"/>
                <w:lang w:val="x-none"/>
              </w:rPr>
              <w:t xml:space="preserve"> държавата, или различни предприятия или групи от предприятия за предоставянето на услуга за подходящ широколентов достъп до интернет и на услуги за гласови съобщения в определено местоположение в различни части от националната територия.</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Разходи за задълж</w:t>
            </w:r>
            <w:r>
              <w:rPr>
                <w:rFonts w:ascii="Times New Roman" w:hAnsi="Times New Roman" w:cs="Times New Roman"/>
                <w:sz w:val="24"/>
                <w:szCs w:val="24"/>
                <w:lang w:val="x-none"/>
              </w:rPr>
              <w:t xml:space="preserve">енията за предоставяне на универсална услуга: Когато националният </w:t>
            </w:r>
            <w:r>
              <w:rPr>
                <w:rFonts w:ascii="Times New Roman" w:hAnsi="Times New Roman" w:cs="Times New Roman"/>
                <w:sz w:val="24"/>
                <w:szCs w:val="24"/>
                <w:lang w:val="x-none"/>
              </w:rPr>
              <w:lastRenderedPageBreak/>
              <w:t>регулаторен орган прецени, че предоставянето на услуга за подходящ широколентов достъп до интернет и на услуги за гласови съобщения или поддържането на съществуващата универсална услуга може</w:t>
            </w:r>
            <w:r>
              <w:rPr>
                <w:rFonts w:ascii="Times New Roman" w:hAnsi="Times New Roman" w:cs="Times New Roman"/>
                <w:sz w:val="24"/>
                <w:szCs w:val="24"/>
                <w:lang w:val="x-none"/>
              </w:rPr>
              <w:t xml:space="preserve"> да представлява несправедлива тежест за доставчиците на подобни услуги, които търсят компенсация, той трябва да изчисли нетните разходи за тази услуга.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 тази цел ще трябва да се оцени очакваната финансова тежест за доставчиците и ползвателите в сектора </w:t>
            </w:r>
            <w:r>
              <w:rPr>
                <w:rFonts w:ascii="Times New Roman" w:hAnsi="Times New Roman" w:cs="Times New Roman"/>
                <w:sz w:val="24"/>
                <w:szCs w:val="24"/>
                <w:lang w:val="x-none"/>
              </w:rPr>
              <w:t>на електронните съобщения. Ако предоставянето на услуги за подходящ широколентов достъп до интернет и услуги за гласови съобщения или предоставянето на други услуги ще доведе до несправедлива тежест за даден доставчик, като се вземат предвид разходите и пр</w:t>
            </w:r>
            <w:r>
              <w:rPr>
                <w:rFonts w:ascii="Times New Roman" w:hAnsi="Times New Roman" w:cs="Times New Roman"/>
                <w:sz w:val="24"/>
                <w:szCs w:val="24"/>
                <w:lang w:val="x-none"/>
              </w:rPr>
              <w:t>иходите, както и нематериалните ползи от предоставянето на съответните услуги, тази несправедлива тежест може да бъде включена в изчислението на нетните разходи по задълженията за предоставяне на универсална услуга.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задължението за предоставяне на у</w:t>
            </w:r>
            <w:r>
              <w:rPr>
                <w:rFonts w:ascii="Times New Roman" w:hAnsi="Times New Roman" w:cs="Times New Roman"/>
                <w:sz w:val="24"/>
                <w:szCs w:val="24"/>
                <w:lang w:val="x-none"/>
              </w:rPr>
              <w:t>ниверсална услуга представлява несправедлива тежест за даден доставчик, се предвижда възможност за създаване на механизми за ефективно възстановяване на нетните разходи. Възстановяването чрез обществени фондове представлява един от методите за възстановява</w:t>
            </w:r>
            <w:r>
              <w:rPr>
                <w:rFonts w:ascii="Times New Roman" w:hAnsi="Times New Roman" w:cs="Times New Roman"/>
                <w:sz w:val="24"/>
                <w:szCs w:val="24"/>
                <w:lang w:val="x-none"/>
              </w:rPr>
              <w:t>не на нетните разходи по задълженията за предоставяне на универсална услуга. Другият метод е поделянето на нетните разходи по задълженията за предоставяне на универсална услуга между доставчиците на електронни съобщителни мрежи и услуги. Може да се финанси</w:t>
            </w:r>
            <w:r>
              <w:rPr>
                <w:rFonts w:ascii="Times New Roman" w:hAnsi="Times New Roman" w:cs="Times New Roman"/>
                <w:sz w:val="24"/>
                <w:szCs w:val="24"/>
                <w:lang w:val="x-none"/>
              </w:rPr>
              <w:t>рат нетните разходи за различните елементи на универсалната услуга чрез различни механизми или да се финансират нетните разходи за всички елементи или част от тях чрез един от посочените механизми или съчетание от двата механизма.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Съгласно новите изисквани</w:t>
            </w:r>
            <w:r>
              <w:rPr>
                <w:rFonts w:ascii="Times New Roman" w:hAnsi="Times New Roman" w:cs="Times New Roman"/>
                <w:sz w:val="24"/>
                <w:szCs w:val="24"/>
                <w:lang w:val="x-none"/>
              </w:rPr>
              <w:t>я на директивата обхватът на универсалната електронна съобщителна услуга, който включва елементи, като обществени телефонни указатели, телефонни справочни услуги и обществени телефони, следва да се преразгледа до 21 декември 2021 г., както и на всеки три г</w:t>
            </w:r>
            <w:r>
              <w:rPr>
                <w:rFonts w:ascii="Times New Roman" w:hAnsi="Times New Roman" w:cs="Times New Roman"/>
                <w:sz w:val="24"/>
                <w:szCs w:val="24"/>
                <w:lang w:val="x-none"/>
              </w:rPr>
              <w:t>одини след това.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тази връзка следва да се определи или да се прецени: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подходящият широколентов достъп до интернет в контекста на националните условия и минималната широчина на честотната лента, която използват повечето потребители, за да се осигури дос</w:t>
            </w:r>
            <w:r>
              <w:rPr>
                <w:rFonts w:ascii="Times New Roman" w:hAnsi="Times New Roman" w:cs="Times New Roman"/>
                <w:sz w:val="24"/>
                <w:szCs w:val="24"/>
                <w:lang w:val="x-none"/>
              </w:rPr>
              <w:t>татъчно ниво на социално приобщаване и участие в цифровата икономика и общество на територията на държавата; скоростта на достъпа до интернет за даден ползвател зависи от редица фактори, включително от доставчиците на връзка с интернет, както и от приложен</w:t>
            </w:r>
            <w:r>
              <w:rPr>
                <w:rFonts w:ascii="Times New Roman" w:hAnsi="Times New Roman" w:cs="Times New Roman"/>
                <w:sz w:val="24"/>
                <w:szCs w:val="24"/>
                <w:lang w:val="x-none"/>
              </w:rPr>
              <w:t>ието, за което се използва връзката;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необходимостта от продължаване на наложените задължения за наличност на универсалната електронна съобщителна услуга, вземайки предвид всички допълнителни доказателства (включва анализ на елементите от обхвата, като об</w:t>
            </w:r>
            <w:r>
              <w:rPr>
                <w:rFonts w:ascii="Times New Roman" w:hAnsi="Times New Roman" w:cs="Times New Roman"/>
                <w:sz w:val="24"/>
                <w:szCs w:val="24"/>
                <w:lang w:val="x-none"/>
              </w:rPr>
              <w:t>ществени телефони/точки за обществен достъп до гласови услуги; указатели; телефонни справочни услуги), в случай че е налице услуга в определено местоположение, за гласови съобщения, която може да бъде осигурена при обичайни търговски условия, на територият</w:t>
            </w:r>
            <w:r>
              <w:rPr>
                <w:rFonts w:ascii="Times New Roman" w:hAnsi="Times New Roman" w:cs="Times New Roman"/>
                <w:sz w:val="24"/>
                <w:szCs w:val="24"/>
                <w:lang w:val="x-none"/>
              </w:rPr>
              <w:t>а на страната или в различни части от нея; в случай че не е необходимо продължаването на наложените задължения за универсалната електронна съобщителна услуга, определяне на най-ефикасния и целесъобразен подход за гарантиране на достъпността и наличността (</w:t>
            </w:r>
            <w:r>
              <w:rPr>
                <w:rFonts w:ascii="Times New Roman" w:hAnsi="Times New Roman" w:cs="Times New Roman"/>
                <w:sz w:val="24"/>
                <w:szCs w:val="24"/>
                <w:lang w:val="x-none"/>
              </w:rPr>
              <w:t>достъпа) в определено местоположение на услуги за гласови съобщения;</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необходимостта от определяне на предприятие и възлагане на задължение за осигуряване на наличността на универсалната електронна съобщителна услуга, вземайки предвид резултатите от геогр</w:t>
            </w:r>
            <w:r>
              <w:rPr>
                <w:rFonts w:ascii="Times New Roman" w:hAnsi="Times New Roman" w:cs="Times New Roman"/>
                <w:sz w:val="24"/>
                <w:szCs w:val="24"/>
                <w:lang w:val="x-none"/>
              </w:rPr>
              <w:t xml:space="preserve">афското проучване и при необходимост всички допълнителни доказателства, в случай че не е налице услуга в определено местоположение, за подходящ </w:t>
            </w:r>
            <w:r>
              <w:rPr>
                <w:rFonts w:ascii="Times New Roman" w:hAnsi="Times New Roman" w:cs="Times New Roman"/>
                <w:sz w:val="24"/>
                <w:szCs w:val="24"/>
                <w:lang w:val="x-none"/>
              </w:rPr>
              <w:lastRenderedPageBreak/>
              <w:t>широколентов достъп, която не може да бъде осигурена при обичайни търговски условия или посредством други възмож</w:t>
            </w:r>
            <w:r>
              <w:rPr>
                <w:rFonts w:ascii="Times New Roman" w:hAnsi="Times New Roman" w:cs="Times New Roman"/>
                <w:sz w:val="24"/>
                <w:szCs w:val="24"/>
                <w:lang w:val="x-none"/>
              </w:rPr>
              <w:t>ни инструменти на обществените политики на територията на страната или в различни части от нея.</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2. Права на крайните ползватели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Европейският кодекс за електронни съобщения въвежда определение за "краен ползвател" – физическо или юридическо лице, което полз</w:t>
            </w:r>
            <w:r>
              <w:rPr>
                <w:rFonts w:ascii="Times New Roman" w:hAnsi="Times New Roman" w:cs="Times New Roman"/>
                <w:sz w:val="24"/>
                <w:szCs w:val="24"/>
                <w:lang w:val="x-none"/>
              </w:rPr>
              <w:t>ва обществена електронна съобщителна услуга и не предоставя обществени електронни съобщителни мрежи или обществени електронни съобщителни услуги.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Разглеждането на правата на крайните ползватели се фокусира върху ключовите въпроси от обхвата на прилагането </w:t>
            </w:r>
            <w:r>
              <w:rPr>
                <w:rFonts w:ascii="Times New Roman" w:hAnsi="Times New Roman" w:cs="Times New Roman"/>
                <w:sz w:val="24"/>
                <w:szCs w:val="24"/>
                <w:lang w:val="x-none"/>
              </w:rPr>
              <w:t>и нивото на хармонизация. Чрез прецизна и пълна хармонизация на правата на крайните ползватели ще се увеличи значително правната сигурност както за крайните ползватели, така и за доставчиците на електронни съобщителни услуги. Включва се и механизъм за мони</w:t>
            </w:r>
            <w:r>
              <w:rPr>
                <w:rFonts w:ascii="Times New Roman" w:hAnsi="Times New Roman" w:cs="Times New Roman"/>
                <w:sz w:val="24"/>
                <w:szCs w:val="24"/>
                <w:lang w:val="x-none"/>
              </w:rPr>
              <w:t>торинг, който гарантира, че правата на крайните ползватели ще бъдат обект на преглед.</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да се постигне високо общо ниво на защита, в Кодекса се засилват изискванията, засягащи правата на крайните ползватели, предвид най-добрите практики в държавите членки</w:t>
            </w:r>
            <w:r>
              <w:rPr>
                <w:rFonts w:ascii="Times New Roman" w:hAnsi="Times New Roman" w:cs="Times New Roman"/>
                <w:sz w:val="24"/>
                <w:szCs w:val="24"/>
                <w:lang w:val="x-none"/>
              </w:rPr>
              <w:t xml:space="preserve"> – по-добра защита в области, в които общите правила за защита на потребителите не отговарят на специфичните за сектора нужди; опростени са или частично заличени някои разпоредби относно договорите; въвежда се изискване операторите да предоставят и "кратка</w:t>
            </w:r>
            <w:r>
              <w:rPr>
                <w:rFonts w:ascii="Times New Roman" w:hAnsi="Times New Roman" w:cs="Times New Roman"/>
                <w:sz w:val="24"/>
                <w:szCs w:val="24"/>
                <w:lang w:val="x-none"/>
              </w:rPr>
              <w:t xml:space="preserve"> форма/резюме" на договора, в която да са дадени основните клаузи от договора с крайния ползвател, за което е приет хармонизиран образец от Европейската комисия; изисква се предоставяне на възможност за потребителя да контролира разходите си, както и средс</w:t>
            </w:r>
            <w:r>
              <w:rPr>
                <w:rFonts w:ascii="Times New Roman" w:hAnsi="Times New Roman" w:cs="Times New Roman"/>
                <w:sz w:val="24"/>
                <w:szCs w:val="24"/>
                <w:lang w:val="x-none"/>
              </w:rPr>
              <w:t>тва за сравняване на цени и качество на услугите; забранява се дискриминацията, базирана на националност или място на живеене.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Ниво на хармонизация: До 21 декември 2021 г. може да продължи прилагането на по-строги национални разпоредби за защита на потреби</w:t>
            </w:r>
            <w:r>
              <w:rPr>
                <w:rFonts w:ascii="Times New Roman" w:hAnsi="Times New Roman" w:cs="Times New Roman"/>
                <w:sz w:val="24"/>
                <w:szCs w:val="24"/>
                <w:lang w:val="x-none"/>
              </w:rPr>
              <w:t>телите, които се различават от предвидените в Кодекса, при условие че тези разпоредби са били в сила на 20 декември 2018 г. и евентуалните ограничения за функционирането на вътрешния пазар, произтичащи от тяхното прилагане, са пропорционални на целта за за</w:t>
            </w:r>
            <w:r>
              <w:rPr>
                <w:rFonts w:ascii="Times New Roman" w:hAnsi="Times New Roman" w:cs="Times New Roman"/>
                <w:sz w:val="24"/>
                <w:szCs w:val="24"/>
                <w:lang w:val="x-none"/>
              </w:rPr>
              <w:t>щита на потребителите.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Изисквания за предоставяне на информация в договорите: Договорите представляват важно средство за крайните ползватели, което гарантира прозрачност на информацията и правна сигурност. Разпоредбите за предоставяне на информация за дого</w:t>
            </w:r>
            <w:r>
              <w:rPr>
                <w:rFonts w:ascii="Times New Roman" w:hAnsi="Times New Roman" w:cs="Times New Roman"/>
                <w:sz w:val="24"/>
                <w:szCs w:val="24"/>
                <w:lang w:val="x-none"/>
              </w:rPr>
              <w:t>ворите, максималната продължителност на договора и пакетите следва да бъдат от полза не само за потребителите, но и за микропредприятията и малките предприятия, както и за организациите с нестопанска цел.</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да се даде възможност на крайния ползвател да на</w:t>
            </w:r>
            <w:r>
              <w:rPr>
                <w:rFonts w:ascii="Times New Roman" w:hAnsi="Times New Roman" w:cs="Times New Roman"/>
                <w:sz w:val="24"/>
                <w:szCs w:val="24"/>
                <w:lang w:val="x-none"/>
              </w:rPr>
              <w:t>прави добре информиран избор, от особена важност е необходимата свързана с това информация да му се предостави преди сключването на договора и да бъде поднесена на ясен и разбираем език и на траен носител, или когато това не е възможно и без да се засяга о</w:t>
            </w:r>
            <w:r>
              <w:rPr>
                <w:rFonts w:ascii="Times New Roman" w:hAnsi="Times New Roman" w:cs="Times New Roman"/>
                <w:sz w:val="24"/>
                <w:szCs w:val="24"/>
                <w:lang w:val="x-none"/>
              </w:rPr>
              <w:t>пределението за траен носител, в предоставен от доставчика и съобщен на ползвателя документ, който е лесен за изтегляне, отваряне и консултиране на обичайно използвани от потребителите устройства. Доставчикът изрично насочва вниманието на потребителя към н</w:t>
            </w:r>
            <w:r>
              <w:rPr>
                <w:rFonts w:ascii="Times New Roman" w:hAnsi="Times New Roman" w:cs="Times New Roman"/>
                <w:sz w:val="24"/>
                <w:szCs w:val="24"/>
                <w:lang w:val="x-none"/>
              </w:rPr>
              <w:t>аличието на този документ и към това, че е важно документът да бъде изтеглен за целите на документацията, бъдещи справки и непроменено възпроизвеждане.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Доставчиците ще трябва да предоставят на потребителите кратко и лесно четимо резюме на договора, което д</w:t>
            </w:r>
            <w:r>
              <w:rPr>
                <w:rFonts w:ascii="Times New Roman" w:hAnsi="Times New Roman" w:cs="Times New Roman"/>
                <w:sz w:val="24"/>
                <w:szCs w:val="24"/>
                <w:lang w:val="x-none"/>
              </w:rPr>
              <w:t>а съдържа информация минимум за: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име, адрес и информация за връзка с доставчика и ако е различна – информация за връзка при евентуални жалби;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основни характеристики на всяка от предоставяните услуги;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съответните цени за активиране на електронната съо</w:t>
            </w:r>
            <w:r>
              <w:rPr>
                <w:rFonts w:ascii="Times New Roman" w:hAnsi="Times New Roman" w:cs="Times New Roman"/>
                <w:sz w:val="24"/>
                <w:szCs w:val="24"/>
                <w:lang w:val="x-none"/>
              </w:rPr>
              <w:t>бщителна услуга, както и за всички повтарящи се или свързани с потреблението такси, когато услугата е предоставена за пряко парично плащане;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срок на договора и условия за неговото продължаване и прекратяване;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доколко продуктите и услугите са предназнач</w:t>
            </w:r>
            <w:r>
              <w:rPr>
                <w:rFonts w:ascii="Times New Roman" w:hAnsi="Times New Roman" w:cs="Times New Roman"/>
                <w:sz w:val="24"/>
                <w:szCs w:val="24"/>
                <w:lang w:val="x-none"/>
              </w:rPr>
              <w:t>ени за крайни ползватели с увреждания;</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по отношение на услугите за достъп до интернет: резюме на информацията относно минималната, обичайно наличната, максималната и рекламираната скорост за изтегляне и качване на услугите за достъп до интернет в случая </w:t>
            </w:r>
            <w:r>
              <w:rPr>
                <w:rFonts w:ascii="Times New Roman" w:hAnsi="Times New Roman" w:cs="Times New Roman"/>
                <w:sz w:val="24"/>
                <w:szCs w:val="24"/>
                <w:lang w:val="x-none"/>
              </w:rPr>
              <w:t xml:space="preserve">на фиксираните мрежи или очакваната максимална и рекламирана скорост на изтегляне и качване на услугите за достъп до интернет в случая на мобилните мрежи, както и за начина, по който значителните отклонения от съответните рекламирани скорости за изтегляне </w:t>
            </w:r>
            <w:r>
              <w:rPr>
                <w:rFonts w:ascii="Times New Roman" w:hAnsi="Times New Roman" w:cs="Times New Roman"/>
                <w:sz w:val="24"/>
                <w:szCs w:val="24"/>
                <w:lang w:val="x-none"/>
              </w:rPr>
              <w:t>и качване биха могли да окажат въздействие върху упражняването на правата на крайните потребители; ясно и разбираемо обяснение на средствата за правна защита, предоставени на потребителя съгласно националното право в случай на непрекъснато или редовно повт</w:t>
            </w:r>
            <w:r>
              <w:rPr>
                <w:rFonts w:ascii="Times New Roman" w:hAnsi="Times New Roman" w:cs="Times New Roman"/>
                <w:sz w:val="24"/>
                <w:szCs w:val="24"/>
                <w:lang w:val="x-none"/>
              </w:rPr>
              <w:t>арящо се несъответствие между действителните показатели за скоростта на услугата за достъп до интернет или други параметри за качеството на услугата.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Доставчиците ще предоставят безплатно резюмето на договор на потребителите преди сключването на договора, </w:t>
            </w:r>
            <w:r>
              <w:rPr>
                <w:rFonts w:ascii="Times New Roman" w:hAnsi="Times New Roman" w:cs="Times New Roman"/>
                <w:sz w:val="24"/>
                <w:szCs w:val="24"/>
                <w:lang w:val="x-none"/>
              </w:rPr>
              <w:t xml:space="preserve">включително при договори от разстояние. Когато по обективни технически причини не е възможно да се предостави резюме на договор в този момент, същото се предоставя без необосновано забавяне след това, а договорът влиза в сила, когато потребителят потвърди </w:t>
            </w:r>
            <w:r>
              <w:rPr>
                <w:rFonts w:ascii="Times New Roman" w:hAnsi="Times New Roman" w:cs="Times New Roman"/>
                <w:sz w:val="24"/>
                <w:szCs w:val="24"/>
                <w:lang w:val="x-none"/>
              </w:rPr>
              <w:t>съгласието си след получаване на резюмето на договор.</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Информацията, посочена в резюмето, както и тази, която се изисква да бъде предоставена преди сключването на договор, представлява неразделна част от договора и не се променя, освен ако страните изрично </w:t>
            </w:r>
            <w:r>
              <w:rPr>
                <w:rFonts w:ascii="Times New Roman" w:hAnsi="Times New Roman" w:cs="Times New Roman"/>
                <w:sz w:val="24"/>
                <w:szCs w:val="24"/>
                <w:lang w:val="x-none"/>
              </w:rPr>
              <w:t>не се договорят за това.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Прозрачност, сравнимост на офертите и публикуване на информация: Наличието на прозрачна, актуална и сравнима информация относно офертите и услугите е ключов елемент за потребителите в конкурентни пазари с няколко доставчици, предла</w:t>
            </w:r>
            <w:r>
              <w:rPr>
                <w:rFonts w:ascii="Times New Roman" w:hAnsi="Times New Roman" w:cs="Times New Roman"/>
                <w:sz w:val="24"/>
                <w:szCs w:val="24"/>
                <w:lang w:val="x-none"/>
              </w:rPr>
              <w:t>гащи услуги. Крайните ползватели следва да могат да сравняват цените на различни предлагани на пазара услуги лесно въз основа на информация, публикувана в лесно достъпна форма. За да им се даде възможност лесно да сравняват цени и услуги, компетентните орг</w:t>
            </w:r>
            <w:r>
              <w:rPr>
                <w:rFonts w:ascii="Times New Roman" w:hAnsi="Times New Roman" w:cs="Times New Roman"/>
                <w:sz w:val="24"/>
                <w:szCs w:val="24"/>
                <w:lang w:val="x-none"/>
              </w:rPr>
              <w:t>ани, в координация по целесъобразност с националните регулаторни органи, следва да могат да изискват от доставчиците на услуги за достъп до интернет или обществени междуличностни съобщителни услуги по-голяма информационна прозрачност (включително тарифи, к</w:t>
            </w:r>
            <w:r>
              <w:rPr>
                <w:rFonts w:ascii="Times New Roman" w:hAnsi="Times New Roman" w:cs="Times New Roman"/>
                <w:sz w:val="24"/>
                <w:szCs w:val="24"/>
                <w:lang w:val="x-none"/>
              </w:rPr>
              <w:t>ачество на услугата, условия за предоставяното крайно устройство и друга свързана с това статистика).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Всички промени в договорните условия, предложени от доставчиците на обществени електронни съобщителни услуги, различни от междуличностните съобщителни усл</w:t>
            </w:r>
            <w:r>
              <w:rPr>
                <w:rFonts w:ascii="Times New Roman" w:hAnsi="Times New Roman" w:cs="Times New Roman"/>
                <w:sz w:val="24"/>
                <w:szCs w:val="24"/>
                <w:lang w:val="x-none"/>
              </w:rPr>
              <w:t>уги без номера, които не са в полза на крайния ползвател, например по отношение на таксите, тарифите, ограниченията за обема на данните, скоростите на предаване на данни, покритието или обработката на личните данни, трябва да дават право на крайния ползват</w:t>
            </w:r>
            <w:r>
              <w:rPr>
                <w:rFonts w:ascii="Times New Roman" w:hAnsi="Times New Roman" w:cs="Times New Roman"/>
                <w:sz w:val="24"/>
                <w:szCs w:val="24"/>
                <w:lang w:val="x-none"/>
              </w:rPr>
              <w:t xml:space="preserve">ел да прекрати договора си, без да дължи такси, дори ако са комбинирани с някои изгодни промени. Поради това всяка промяна на договорните условия от доставчика следва да дава право на крайния ползвател да прекрати договора, освен ако всяка промяна сама по </w:t>
            </w:r>
            <w:r>
              <w:rPr>
                <w:rFonts w:ascii="Times New Roman" w:hAnsi="Times New Roman" w:cs="Times New Roman"/>
                <w:sz w:val="24"/>
                <w:szCs w:val="24"/>
                <w:lang w:val="x-none"/>
              </w:rPr>
              <w:t xml:space="preserve">себе си е от полза за него </w:t>
            </w:r>
            <w:r>
              <w:rPr>
                <w:rFonts w:ascii="Times New Roman" w:hAnsi="Times New Roman" w:cs="Times New Roman"/>
                <w:sz w:val="24"/>
                <w:szCs w:val="24"/>
                <w:lang w:val="x-none"/>
              </w:rPr>
              <w:lastRenderedPageBreak/>
              <w:t>или ако промените са от чисто административен характер, например промяна в адреса на доставчика, и не оказват отрицателно въздействие върху крайния ползвател, или промените са строго наложени от законодателни или регулаторни пром</w:t>
            </w:r>
            <w:r>
              <w:rPr>
                <w:rFonts w:ascii="Times New Roman" w:hAnsi="Times New Roman" w:cs="Times New Roman"/>
                <w:sz w:val="24"/>
                <w:szCs w:val="24"/>
                <w:lang w:val="x-none"/>
              </w:rPr>
              <w:t>ени, като например, нови изисквания за предоставяне на информация за договорите, наложени от правото на ЕС или националното право.</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Крайните ползватели следва да имат безплатен достъп до най-малко едно независимо средство за сравнение, което да им дава възм</w:t>
            </w:r>
            <w:r>
              <w:rPr>
                <w:rFonts w:ascii="Times New Roman" w:hAnsi="Times New Roman" w:cs="Times New Roman"/>
                <w:sz w:val="24"/>
                <w:szCs w:val="24"/>
                <w:lang w:val="x-none"/>
              </w:rPr>
              <w:t>ожност да сравняват и оценяват различни услуги за достъп до интернет и обществени междуличностни съобщителни услуги с номера и когато е приложимо – обществени междуличностни съобщителни услуги без номера.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Смяна на доставчик и преносимост на номера: Преноси</w:t>
            </w:r>
            <w:r>
              <w:rPr>
                <w:rFonts w:ascii="Times New Roman" w:hAnsi="Times New Roman" w:cs="Times New Roman"/>
                <w:sz w:val="24"/>
                <w:szCs w:val="24"/>
                <w:lang w:val="x-none"/>
              </w:rPr>
              <w:t>мостта на номерата е ключов фактор за избора на потребителите и за действителната конкуренция в конкурентни пазари на електронни съобщения. Крайните ползватели, които поискат това, могат да запазват своите номера независимо от доставчика на услугата и за о</w:t>
            </w:r>
            <w:r>
              <w:rPr>
                <w:rFonts w:ascii="Times New Roman" w:hAnsi="Times New Roman" w:cs="Times New Roman"/>
                <w:sz w:val="24"/>
                <w:szCs w:val="24"/>
                <w:lang w:val="x-none"/>
              </w:rPr>
              <w:t xml:space="preserve">граничен период от време между смяната на доставчиците на услуги. За да се гарантира, че смяната на доставчика и пренасянето на номера се извършват в рамките на сроковете, трябва да се приемат мерки (пропорционални на продължителността на закъснението при </w:t>
            </w:r>
            <w:r>
              <w:rPr>
                <w:rFonts w:ascii="Times New Roman" w:hAnsi="Times New Roman" w:cs="Times New Roman"/>
                <w:sz w:val="24"/>
                <w:szCs w:val="24"/>
                <w:lang w:val="x-none"/>
              </w:rPr>
              <w:t>изпълнението на договора) – крайните ползватели да бъдат компенсирани от доставчиците по лесен и навременен начин в случаите, когато договорът между доставчика и крайния ползвател не е спазен.</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Всички задължения на крайните ползватели, приложими за определе</w:t>
            </w:r>
            <w:r>
              <w:rPr>
                <w:rFonts w:ascii="Times New Roman" w:hAnsi="Times New Roman" w:cs="Times New Roman"/>
                <w:sz w:val="24"/>
                <w:szCs w:val="24"/>
                <w:lang w:val="x-none"/>
              </w:rPr>
              <w:t>на електронна съобщителна услуга, когато се предоставя или продава като самостоятелна, ще са приложими и когато тя е част от пакет с поне една услуга за достъп до интернет или обществена междуличностна съобщителна услуга с номер.</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Спешни повиквания и единен</w:t>
            </w:r>
            <w:r>
              <w:rPr>
                <w:rFonts w:ascii="Times New Roman" w:hAnsi="Times New Roman" w:cs="Times New Roman"/>
                <w:sz w:val="24"/>
                <w:szCs w:val="24"/>
                <w:lang w:val="x-none"/>
              </w:rPr>
              <w:t xml:space="preserve"> европейски номер за спешни повиквания: Доставчиците на междуличностни съобщителни услуги с номера трябва да осигуряват надежден и прецизен достъп до службите за спешно реагиране, като се отчитат националните спецификации и критерии и способностите на наци</w:t>
            </w:r>
            <w:r>
              <w:rPr>
                <w:rFonts w:ascii="Times New Roman" w:hAnsi="Times New Roman" w:cs="Times New Roman"/>
                <w:sz w:val="24"/>
                <w:szCs w:val="24"/>
                <w:lang w:val="x-none"/>
              </w:rPr>
              <w:t>оналните центрове за обслужване на спешни повиквания (Public-safety answering point – PSAP). Като допълнителна възможност PSAP може да обработват спешни повиквания на повече от един език.</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Крайните ползватели трябва да са надлежно информирани за съществуван</w:t>
            </w:r>
            <w:r>
              <w:rPr>
                <w:rFonts w:ascii="Times New Roman" w:hAnsi="Times New Roman" w:cs="Times New Roman"/>
                <w:sz w:val="24"/>
                <w:szCs w:val="24"/>
                <w:lang w:val="x-none"/>
              </w:rPr>
              <w:t>ето и използването на единния европейски номер за спешни повиквания "112", както и за неговите характеристики по отношение на достъпността, включително чрез инициативи, които са специално насочени към лица, пътуващи между държави членки, и към крайни ползв</w:t>
            </w:r>
            <w:r>
              <w:rPr>
                <w:rFonts w:ascii="Times New Roman" w:hAnsi="Times New Roman" w:cs="Times New Roman"/>
                <w:sz w:val="24"/>
                <w:szCs w:val="24"/>
                <w:lang w:val="x-none"/>
              </w:rPr>
              <w:t>атели с увреждания. Тази информация се предоставя в достъпни формати, отнасящи се за различни видове увреждания.</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Предвижда се предоставянето на информация за местоположението на обаждащото се лице на най-подходящия PSAP незабавно след установяване на връзк</w:t>
            </w:r>
            <w:r>
              <w:rPr>
                <w:rFonts w:ascii="Times New Roman" w:hAnsi="Times New Roman" w:cs="Times New Roman"/>
                <w:sz w:val="24"/>
                <w:szCs w:val="24"/>
                <w:lang w:val="x-none"/>
              </w:rPr>
              <w:t>а при спешно повикване. Това включва базирана на мрежата информация за местоположението и когато е налична – получена от телефонния апарат информация за местоположението на обаждащото се лице. Събирането и предаването на информацията за местоположението на</w:t>
            </w:r>
            <w:r>
              <w:rPr>
                <w:rFonts w:ascii="Times New Roman" w:hAnsi="Times New Roman" w:cs="Times New Roman"/>
                <w:sz w:val="24"/>
                <w:szCs w:val="24"/>
                <w:lang w:val="x-none"/>
              </w:rPr>
              <w:t xml:space="preserve"> обаждащото се лице са безплатни за крайния ползвател и за PSAP по отношение на всички спешни повиквания към единния европейски номер за спешни повиквания "112". Точността и надеждността на предоставената информация за местоположението на обаждащото се лиц</w:t>
            </w:r>
            <w:r>
              <w:rPr>
                <w:rFonts w:ascii="Times New Roman" w:hAnsi="Times New Roman" w:cs="Times New Roman"/>
                <w:sz w:val="24"/>
                <w:szCs w:val="24"/>
                <w:lang w:val="x-none"/>
              </w:rPr>
              <w:t>е се определят съгласно критерии, които изготвя регулаторният орган.</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Равностоен достъп и избор за крайни ползватели с увреждания: Службите за спешно реагиране, включително единният европейски номер за спешни повиквания "112", трябва да са еднакво достъпни </w:t>
            </w:r>
            <w:r>
              <w:rPr>
                <w:rFonts w:ascii="Times New Roman" w:hAnsi="Times New Roman" w:cs="Times New Roman"/>
                <w:sz w:val="24"/>
                <w:szCs w:val="24"/>
                <w:lang w:val="x-none"/>
              </w:rPr>
              <w:t xml:space="preserve">за крайните ползватели с увреждания, в частност ползватели с увреден </w:t>
            </w:r>
            <w:r>
              <w:rPr>
                <w:rFonts w:ascii="Times New Roman" w:hAnsi="Times New Roman" w:cs="Times New Roman"/>
                <w:sz w:val="24"/>
                <w:szCs w:val="24"/>
                <w:lang w:val="x-none"/>
              </w:rPr>
              <w:lastRenderedPageBreak/>
              <w:t>слух, с нарушен слух, със затруднен говор или с комбинирано увреждане на зрението и слуха, и да са в съответствие с правото на ЕС в областта на хармонизирането на изискванията за достъпно</w:t>
            </w:r>
            <w:r>
              <w:rPr>
                <w:rFonts w:ascii="Times New Roman" w:hAnsi="Times New Roman" w:cs="Times New Roman"/>
                <w:sz w:val="24"/>
                <w:szCs w:val="24"/>
                <w:lang w:val="x-none"/>
              </w:rPr>
              <w:t>ст на продукти и услуги. Това може да включва предоставянето на специални крайни устройства за крайни ползватели с увреждания, когато други средства за комуникация не са подходящи за тях.</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Кодексът налага мерки за потребители с увреждания, които максимизира</w:t>
            </w:r>
            <w:r>
              <w:rPr>
                <w:rFonts w:ascii="Times New Roman" w:hAnsi="Times New Roman" w:cs="Times New Roman"/>
                <w:sz w:val="24"/>
                <w:szCs w:val="24"/>
                <w:lang w:val="x-none"/>
              </w:rPr>
              <w:t>т оперативната съвместимост, избягват, когато е възможно, предварителната регистрация за достъп до алтернативни средства за спешна комуникация и информират всички за наличните средства за равностоен достъп до услуги за спешна комуникация при пътуване до др</w:t>
            </w:r>
            <w:r>
              <w:rPr>
                <w:rFonts w:ascii="Times New Roman" w:hAnsi="Times New Roman" w:cs="Times New Roman"/>
                <w:sz w:val="24"/>
                <w:szCs w:val="24"/>
                <w:lang w:val="x-none"/>
              </w:rPr>
              <w:t>уга държава от ЕС.</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 това правно основание предстои да се въведат решения за достъпност, които възпроизвеждат (са еквивалентни) на двустранната комуникация, осигурена в случай на гласово обаждане до номер 112, чрез текстови или видеорешения, достъпни по в</w:t>
            </w:r>
            <w:r>
              <w:rPr>
                <w:rFonts w:ascii="Times New Roman" w:hAnsi="Times New Roman" w:cs="Times New Roman"/>
                <w:sz w:val="24"/>
                <w:szCs w:val="24"/>
                <w:lang w:val="x-none"/>
              </w:rPr>
              <w:t>сяко време и на места в техните територии за потребители с увреждания на стационарни и мобилни устройства и включващи ефективно местоположение на повикващия.</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Система за предупреждение на населението: В рамките на ЕС съществува разнопосочно национално право</w:t>
            </w:r>
            <w:r>
              <w:rPr>
                <w:rFonts w:ascii="Times New Roman" w:hAnsi="Times New Roman" w:cs="Times New Roman"/>
                <w:sz w:val="24"/>
                <w:szCs w:val="24"/>
                <w:lang w:val="x-none"/>
              </w:rPr>
              <w:t xml:space="preserve"> във връзка с предаването посредством електронни съобщителни услуги на предупреждения за населението за непосредствени или настъпили тежки извънредни ситуации и бедствия. Предвид това съгласно Кодекса до 21 юни 2022 г. следва да се гарантира, че когато се </w:t>
            </w:r>
            <w:r>
              <w:rPr>
                <w:rFonts w:ascii="Times New Roman" w:hAnsi="Times New Roman" w:cs="Times New Roman"/>
                <w:sz w:val="24"/>
                <w:szCs w:val="24"/>
                <w:lang w:val="x-none"/>
              </w:rPr>
              <w:t>създават системи за предупреждение на населението за тежки извънредни ситуации и бедствия, предупрежденията се предават от доставчиците на мобилни междуличностни съобщителни услуги с номера до засегнатите крайни ползватели.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Предупрежденията за населението </w:t>
            </w:r>
            <w:r>
              <w:rPr>
                <w:rFonts w:ascii="Times New Roman" w:hAnsi="Times New Roman" w:cs="Times New Roman"/>
                <w:sz w:val="24"/>
                <w:szCs w:val="24"/>
                <w:lang w:val="x-none"/>
              </w:rPr>
              <w:t>могат да се предават чрез друг вид обществени електронни съобщителни услуги – от междуличностни съобщителни услуги без номера или чрез мобилно приложение, предавано посредством услугите за достъп до интернет. Крайните ползватели трябва да бъдат информирани</w:t>
            </w:r>
            <w:r>
              <w:rPr>
                <w:rFonts w:ascii="Times New Roman" w:hAnsi="Times New Roman" w:cs="Times New Roman"/>
                <w:sz w:val="24"/>
                <w:szCs w:val="24"/>
                <w:lang w:val="x-none"/>
              </w:rPr>
              <w:t xml:space="preserve"> автоматично чрез SMS, без неоснователно забавяне и безплатно, за начина на получаване на предупреждения за населението, включително посредством мобилно крайно устройство, което не дава възможност за услуги за достъп до интернет. Предупрежденията за населе</w:t>
            </w:r>
            <w:r>
              <w:rPr>
                <w:rFonts w:ascii="Times New Roman" w:hAnsi="Times New Roman" w:cs="Times New Roman"/>
                <w:sz w:val="24"/>
                <w:szCs w:val="24"/>
                <w:lang w:val="x-none"/>
              </w:rPr>
              <w:t xml:space="preserve">нието, различни от тези, които се основават на мобилни междуличностни съобщителни услуги с номера, следва да бъдат предавани на крайните ползватели по лесен за приемане начин. Когато системата за предупреждение на населението се основава на приложение, тя </w:t>
            </w:r>
            <w:r>
              <w:rPr>
                <w:rFonts w:ascii="Times New Roman" w:hAnsi="Times New Roman" w:cs="Times New Roman"/>
                <w:sz w:val="24"/>
                <w:szCs w:val="24"/>
                <w:lang w:val="x-none"/>
              </w:rPr>
              <w:t>следва да не изисква те да влизат в своя профил или да се регистрират пред органите или доставчика на приложението.</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Справочни услуги: Всички доставчици на междуличностни съобщителни услуги с номера, които предоставят номера от номерационен план, изпълняват</w:t>
            </w:r>
            <w:r>
              <w:rPr>
                <w:rFonts w:ascii="Times New Roman" w:hAnsi="Times New Roman" w:cs="Times New Roman"/>
                <w:sz w:val="24"/>
                <w:szCs w:val="24"/>
                <w:lang w:val="x-none"/>
              </w:rPr>
              <w:t xml:space="preserve"> всички разумни искания за предоставяне на съответната информация с оглед осигуряването на обществени справочни услуги и указатели, в съгласуван формат и при справедливи, обективни, разходоориентирани и недискриминационни условия.</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Националните регулаторни </w:t>
            </w:r>
            <w:r>
              <w:rPr>
                <w:rFonts w:ascii="Times New Roman" w:hAnsi="Times New Roman" w:cs="Times New Roman"/>
                <w:sz w:val="24"/>
                <w:szCs w:val="24"/>
                <w:lang w:val="x-none"/>
              </w:rPr>
              <w:t>органи могат да налагат обективни, справедливи, недискриминационни и прозрачни задължения и условия на предприятията, които контролират достъпа до крайните ползватели с цел предоставяне на справочни услуги. Крайните ползватели в дадена държава членка трябв</w:t>
            </w:r>
            <w:r>
              <w:rPr>
                <w:rFonts w:ascii="Times New Roman" w:hAnsi="Times New Roman" w:cs="Times New Roman"/>
                <w:sz w:val="24"/>
                <w:szCs w:val="24"/>
                <w:lang w:val="x-none"/>
              </w:rPr>
              <w:t>а да имат пряк достъп до справочни услуги в други държави членки чрез гласово повикване или кратко текстово съобщение (SMS).</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Оперативна съвместимост на радиоприемниците за автомобили, потребителските радиоприемници и потребителското оборудване за цифрова т</w:t>
            </w:r>
            <w:r>
              <w:rPr>
                <w:rFonts w:ascii="Times New Roman" w:hAnsi="Times New Roman" w:cs="Times New Roman"/>
                <w:sz w:val="24"/>
                <w:szCs w:val="24"/>
                <w:lang w:val="x-none"/>
              </w:rPr>
              <w:t xml:space="preserve">елевизия: В Кодекса са </w:t>
            </w:r>
            <w:r>
              <w:rPr>
                <w:rFonts w:ascii="Times New Roman" w:hAnsi="Times New Roman" w:cs="Times New Roman"/>
                <w:sz w:val="24"/>
                <w:szCs w:val="24"/>
                <w:lang w:val="x-none"/>
              </w:rPr>
              <w:lastRenderedPageBreak/>
              <w:t>включени разпоредби, обхващащи изисквания за оперативна съвместимост за радиоприемниците за автомобили и потребителските радиоприемници, както и потребителското оборудване за цифрова телевизия. Всеки радиоприемник за автомобил, интег</w:t>
            </w:r>
            <w:r>
              <w:rPr>
                <w:rFonts w:ascii="Times New Roman" w:hAnsi="Times New Roman" w:cs="Times New Roman"/>
                <w:sz w:val="24"/>
                <w:szCs w:val="24"/>
                <w:lang w:val="x-none"/>
              </w:rPr>
              <w:t>риран в ново превозно средство от категория M, който е наличен за продажба или вземане под наем на пазара в ЕС от 21 декември 2020 г., ще трябва да позволява приемането и възпроизвеждането поне на радиоуслуги, предоставяни чрез цифрово наземно радиоразпръс</w:t>
            </w:r>
            <w:r>
              <w:rPr>
                <w:rFonts w:ascii="Times New Roman" w:hAnsi="Times New Roman" w:cs="Times New Roman"/>
                <w:sz w:val="24"/>
                <w:szCs w:val="24"/>
                <w:lang w:val="x-none"/>
              </w:rPr>
              <w:t>кване. Предвидени са и изключения, когато радиоприемникът е само спомагателен, като например при смартфоните или за оборудването, използвано от радиолюбители. Разпоредбите относно оперативната съвместимост на потребителското радио- и телевизионно оборудван</w:t>
            </w:r>
            <w:r>
              <w:rPr>
                <w:rFonts w:ascii="Times New Roman" w:hAnsi="Times New Roman" w:cs="Times New Roman"/>
                <w:sz w:val="24"/>
                <w:szCs w:val="24"/>
                <w:lang w:val="x-none"/>
              </w:rPr>
              <w:t>е не възпрепятстват радиоприемниците и в новите превозни средства от категория М да могат да приемат и възпроизвеждат радиоуслугите, предоставяни чрез наземно аналогово радиоразпръскване.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Потребителите трябва да имат възможност за постигане на възможно най</w:t>
            </w:r>
            <w:r>
              <w:rPr>
                <w:rFonts w:ascii="Times New Roman" w:hAnsi="Times New Roman" w:cs="Times New Roman"/>
                <w:sz w:val="24"/>
                <w:szCs w:val="24"/>
                <w:lang w:val="x-none"/>
              </w:rPr>
              <w:t>-пълна свързаност към цифрови телевизионни апарати. Оперативната съвместимост е развиваща се концепция на динамичните пазари.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хода на транспониране на директивата следва да се насърчат доставчиците на услуги за цифрова телевизия да гарантират, по целесъо</w:t>
            </w:r>
            <w:r>
              <w:rPr>
                <w:rFonts w:ascii="Times New Roman" w:hAnsi="Times New Roman" w:cs="Times New Roman"/>
                <w:sz w:val="24"/>
                <w:szCs w:val="24"/>
                <w:lang w:val="x-none"/>
              </w:rPr>
              <w:t>бразност, че оборудването за цифрова телевизия, което предоставят на своите крайни ползватели, е оперативно съвместимо, така че, когато е технически възможно, оборудването за цифрова телевизия да се използва повторно с други доставчици на услуги за цифрова</w:t>
            </w:r>
            <w:r>
              <w:rPr>
                <w:rFonts w:ascii="Times New Roman" w:hAnsi="Times New Roman" w:cs="Times New Roman"/>
                <w:sz w:val="24"/>
                <w:szCs w:val="24"/>
                <w:lang w:val="x-none"/>
              </w:rPr>
              <w:t xml:space="preserve"> телевизия.</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Всеки цифров телевизионен апарат (за цифрова кабелна, спътникова, наземна) с интегрален екран с видим диагонал над 30 cm, който се пуска на пазара за продажба или под наем в рамките на ЕС, следва да е оборудван с поне един изход за отворен инте</w:t>
            </w:r>
            <w:r>
              <w:rPr>
                <w:rFonts w:ascii="Times New Roman" w:hAnsi="Times New Roman" w:cs="Times New Roman"/>
                <w:sz w:val="24"/>
                <w:szCs w:val="24"/>
                <w:lang w:val="x-none"/>
              </w:rPr>
              <w:t>рфейс (стандартизиран или съответстващ на стандарт, приет от призната европейска организация по стандартизация, или съответстващ на отраслова спецификация), който дава възможност за просто свързване на периферни устройства и пренос на всички съответни елем</w:t>
            </w:r>
            <w:r>
              <w:rPr>
                <w:rFonts w:ascii="Times New Roman" w:hAnsi="Times New Roman" w:cs="Times New Roman"/>
                <w:sz w:val="24"/>
                <w:szCs w:val="24"/>
                <w:lang w:val="x-none"/>
              </w:rPr>
              <w:t>енти на цифров телевизионен сигнал, включително информация, свързана с интерактивни услуги и с услуги за условен достъп.</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VII. СИГУРНОСТ НА МРЕЖИТЕ И УСЛУГИТЕ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Към момента съгласно действащото законодателство доставчиците на обществени електронни съобщителни</w:t>
            </w:r>
            <w:r>
              <w:rPr>
                <w:rFonts w:ascii="Times New Roman" w:hAnsi="Times New Roman" w:cs="Times New Roman"/>
                <w:sz w:val="24"/>
                <w:szCs w:val="24"/>
                <w:lang w:val="x-none"/>
              </w:rPr>
              <w:t xml:space="preserve"> мрежи или услуги следва да уведомяват незабавно Комисията за регулиране на съобщенията за всеки инцидент, свързан със сигурността, оказал значително въздействие върху функционирането на мрежите или услугите. Комисията за регулиране на съобщенията може да </w:t>
            </w:r>
            <w:r>
              <w:rPr>
                <w:rFonts w:ascii="Times New Roman" w:hAnsi="Times New Roman" w:cs="Times New Roman"/>
                <w:sz w:val="24"/>
                <w:szCs w:val="24"/>
                <w:lang w:val="x-none"/>
              </w:rPr>
              <w:t>информира обществеността или да изиска от доставчиците да го направят, ако прецени, че оповестяването на инцидента, свързан със сигурността, е от обществен интерес, а когато е целесъобразно, може да информира за случаите на инцидент, свързан със сигурностт</w:t>
            </w:r>
            <w:r>
              <w:rPr>
                <w:rFonts w:ascii="Times New Roman" w:hAnsi="Times New Roman" w:cs="Times New Roman"/>
                <w:sz w:val="24"/>
                <w:szCs w:val="24"/>
                <w:lang w:val="x-none"/>
              </w:rPr>
              <w:t>а, компетентните органи в други държави членки и Агенцията на Европейския съюз за киберсигурност (ENISA). Комисията за регулиране на съобщенията има следните правомощия:</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да дава задължителни указания на доставчиците на обществени електронни съобщителни м</w:t>
            </w:r>
            <w:r>
              <w:rPr>
                <w:rFonts w:ascii="Times New Roman" w:hAnsi="Times New Roman" w:cs="Times New Roman"/>
                <w:sz w:val="24"/>
                <w:szCs w:val="24"/>
                <w:lang w:val="x-none"/>
              </w:rPr>
              <w:t>режи или услуги, включително за мерките, изисквани за преодоляване на последствията от инцидент, свързан със сигурността, или за предотвратяване на такъв при наличието на значителна заплаха, както и за сроковете за изпълнение;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да изисква информация, необ</w:t>
            </w:r>
            <w:r>
              <w:rPr>
                <w:rFonts w:ascii="Times New Roman" w:hAnsi="Times New Roman" w:cs="Times New Roman"/>
                <w:sz w:val="24"/>
                <w:szCs w:val="24"/>
                <w:lang w:val="x-none"/>
              </w:rPr>
              <w:t xml:space="preserve">ходима за оценка на нивото на сигурност на мрежите и услугите, както и изчерпателни и надеждни данни за действителните инциденти, свързани със сигурността, които са оказали значително въздействие върху функционирането на </w:t>
            </w:r>
            <w:r>
              <w:rPr>
                <w:rFonts w:ascii="Times New Roman" w:hAnsi="Times New Roman" w:cs="Times New Roman"/>
                <w:sz w:val="24"/>
                <w:szCs w:val="24"/>
                <w:lang w:val="x-none"/>
              </w:rPr>
              <w:lastRenderedPageBreak/>
              <w:t>мрежите или услугите;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да изисква </w:t>
            </w:r>
            <w:r>
              <w:rPr>
                <w:rFonts w:ascii="Times New Roman" w:hAnsi="Times New Roman" w:cs="Times New Roman"/>
                <w:sz w:val="24"/>
                <w:szCs w:val="24"/>
                <w:lang w:val="x-none"/>
              </w:rPr>
              <w:t>от доставчиците на обществени електронни съобщителни мрежи или услуги да подложат сигурността на одит, извършван от квалифициран независим орган или от компетентен орган, и да й предоставят резултатите от одита, като разходите за одита се заплащат от доста</w:t>
            </w:r>
            <w:r>
              <w:rPr>
                <w:rFonts w:ascii="Times New Roman" w:hAnsi="Times New Roman" w:cs="Times New Roman"/>
                <w:sz w:val="24"/>
                <w:szCs w:val="24"/>
                <w:lang w:val="x-none"/>
              </w:rPr>
              <w:t>вчика.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Съгласно Кодекса доставчиците на обществени електронни съобщителни мрежи или услуги следва да предприемат подходящи и пропорционални технически и организационни мерки, включително криптиране, когато е целесъобразно, за опазване на сигурността съотве</w:t>
            </w:r>
            <w:r>
              <w:rPr>
                <w:rFonts w:ascii="Times New Roman" w:hAnsi="Times New Roman" w:cs="Times New Roman"/>
                <w:sz w:val="24"/>
                <w:szCs w:val="24"/>
                <w:lang w:val="x-none"/>
              </w:rPr>
              <w:t xml:space="preserve">тно на своите мрежи или услуги и да предотвратяват и свеждат до минимум последиците от инциденти, свързани със сигурността, върху ползвателите и върху други мрежи и услуги. Предвид актуалната степен на технологично развитие тези мерки трябва да гарантират </w:t>
            </w:r>
            <w:r>
              <w:rPr>
                <w:rFonts w:ascii="Times New Roman" w:hAnsi="Times New Roman" w:cs="Times New Roman"/>
                <w:sz w:val="24"/>
                <w:szCs w:val="24"/>
                <w:lang w:val="x-none"/>
              </w:rPr>
              <w:t>ниво на сигурност на мрежите и услугите, което съответства на съществуващите рискове за тях.</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Мерките, свързани със сигурността, следва да отчитат като минимум всички имащи отношение аспекти на следните елементи: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 отношение на сигурността на мрежите и с</w:t>
            </w:r>
            <w:r>
              <w:rPr>
                <w:rFonts w:ascii="Times New Roman" w:hAnsi="Times New Roman" w:cs="Times New Roman"/>
                <w:sz w:val="24"/>
                <w:szCs w:val="24"/>
                <w:lang w:val="x-none"/>
              </w:rPr>
              <w:t>ъоръженията – физическа сигурност и сигурност на околната среда, сигурност на доставките, контрол на достъпа до мрежите и тяхната цялост;</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 отношение на действията при инциденти, свързани със сигурността – процедури за действие, способност за установява</w:t>
            </w:r>
            <w:r>
              <w:rPr>
                <w:rFonts w:ascii="Times New Roman" w:hAnsi="Times New Roman" w:cs="Times New Roman"/>
                <w:sz w:val="24"/>
                <w:szCs w:val="24"/>
                <w:lang w:val="x-none"/>
              </w:rPr>
              <w:t>не на инциденти, свързани със сигурността, докладване на инциденти, свързани със сигурността, и комуникации във връзка с тях;</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 отношение на управлението на непрекъснатостта на дейностите – стратегия за непрекъснатост на услугата и планове за извънредни</w:t>
            </w:r>
            <w:r>
              <w:rPr>
                <w:rFonts w:ascii="Times New Roman" w:hAnsi="Times New Roman" w:cs="Times New Roman"/>
                <w:sz w:val="24"/>
                <w:szCs w:val="24"/>
                <w:lang w:val="x-none"/>
              </w:rPr>
              <w:t xml:space="preserve"> ситуации, способности за възстановяване след бедствия;</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 отношение на наблюдението, одита и изпитванията – политика за наблюдение и регистриране, планове за действие при извънредни ситуации, изпитване на мрежата и услугите, оценки на сигурността и набл</w:t>
            </w:r>
            <w:r>
              <w:rPr>
                <w:rFonts w:ascii="Times New Roman" w:hAnsi="Times New Roman" w:cs="Times New Roman"/>
                <w:sz w:val="24"/>
                <w:szCs w:val="24"/>
                <w:lang w:val="x-none"/>
              </w:rPr>
              <w:t>юдение на съответствието;</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съответствието с международните стандарти.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Предвид нарастващото значение на междуличностните съобщителни услуги без номера е необходимо и за тях да се прилагат подходящи изисквания за сигурност в съответствие с тяхната специфика</w:t>
            </w:r>
            <w:r>
              <w:rPr>
                <w:rFonts w:ascii="Times New Roman" w:hAnsi="Times New Roman" w:cs="Times New Roman"/>
                <w:sz w:val="24"/>
                <w:szCs w:val="24"/>
                <w:lang w:val="x-none"/>
              </w:rPr>
              <w:t xml:space="preserve"> и икономическо значение. Затова доставчиците на такива услуги следва също да гарантират ниво на сигурност, съответстващо на риска. Като се има предвид, че доставчиците на междуличностни съобщителни услуги без номера обикновено не упражняват действителен к</w:t>
            </w:r>
            <w:r>
              <w:rPr>
                <w:rFonts w:ascii="Times New Roman" w:hAnsi="Times New Roman" w:cs="Times New Roman"/>
                <w:sz w:val="24"/>
                <w:szCs w:val="24"/>
                <w:lang w:val="x-none"/>
              </w:rPr>
              <w:t>онтрол върху преноса на сигнали по мрежи, степента на риск за такива услуги в някои отношения може да се разглежда като по-ниска от тази за традиционните електронни съобщителни услуги. Затова, когато е оправдано от действителната оценка на потенциалния рис</w:t>
            </w:r>
            <w:r>
              <w:rPr>
                <w:rFonts w:ascii="Times New Roman" w:hAnsi="Times New Roman" w:cs="Times New Roman"/>
                <w:sz w:val="24"/>
                <w:szCs w:val="24"/>
                <w:lang w:val="x-none"/>
              </w:rPr>
              <w:t>к за сигурността, мерките, взети от доставчиците на междуличностни съобщителни услуги без номера, могат да бъдат по-облекчени. Същият подход ще се прилага и към междуличностните съобщителни услуги с номера, при които не се упражнява действителен контрол въ</w:t>
            </w:r>
            <w:r>
              <w:rPr>
                <w:rFonts w:ascii="Times New Roman" w:hAnsi="Times New Roman" w:cs="Times New Roman"/>
                <w:sz w:val="24"/>
                <w:szCs w:val="24"/>
                <w:lang w:val="x-none"/>
              </w:rPr>
              <w:t>рху преноса на сигнали.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определяне на значимостта на въздействието от инцидент, свързан със сигурността, ще трябва да се вземат предвид следните параметри, когато са налични: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броят на ползвателите, засегнати от инцидента, свързан със сигурността;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w:t>
            </w:r>
            <w:r>
              <w:rPr>
                <w:rFonts w:ascii="Times New Roman" w:hAnsi="Times New Roman" w:cs="Times New Roman"/>
                <w:sz w:val="24"/>
                <w:szCs w:val="24"/>
                <w:lang w:val="x-none"/>
              </w:rPr>
              <w:t>одължителността на инцидента, свързан със сигурността;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географският обсег на района, засегнат от инцидента, свързан със сигурността;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степента, в която е засегнато функционирането на мрежата или услугата;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степента на въздействие върху икономическите и</w:t>
            </w:r>
            <w:r>
              <w:rPr>
                <w:rFonts w:ascii="Times New Roman" w:hAnsi="Times New Roman" w:cs="Times New Roman"/>
                <w:sz w:val="24"/>
                <w:szCs w:val="24"/>
                <w:lang w:val="x-none"/>
              </w:rPr>
              <w:t xml:space="preserve"> обществените дейности.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Доставчиците на обществени електронни съобщителни мрежи или услуги следва безплатно да информират ползвателите за конкретни и значителни заплахи от инциденти, свързани със сигурността, и за всички възможни защитни или корективни мер</w:t>
            </w:r>
            <w:r>
              <w:rPr>
                <w:rFonts w:ascii="Times New Roman" w:hAnsi="Times New Roman" w:cs="Times New Roman"/>
                <w:sz w:val="24"/>
                <w:szCs w:val="24"/>
                <w:lang w:val="x-none"/>
              </w:rPr>
              <w:t>ки, които те могат да предприемат, за да защитят сигурността на своите съобщения, например чрез използване на специални типове софтуер или технологии за криптиране. Изискването за уведомяване на ползвателите за такива заплахи не освобождава доставчика на у</w:t>
            </w:r>
            <w:r>
              <w:rPr>
                <w:rFonts w:ascii="Times New Roman" w:hAnsi="Times New Roman" w:cs="Times New Roman"/>
                <w:sz w:val="24"/>
                <w:szCs w:val="24"/>
                <w:lang w:val="x-none"/>
              </w:rPr>
              <w:t>слуги от задължението да предприеме за своя сметка подходящи и незабавни мерки за отстраняване на каквито и да било заплахи за сигурността и да възстанови нормалното ниво на сигурност на услугата.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В бъдеще ENISA ще улеснява координацията между държавите в </w:t>
            </w:r>
            <w:r>
              <w:rPr>
                <w:rFonts w:ascii="Times New Roman" w:hAnsi="Times New Roman" w:cs="Times New Roman"/>
                <w:sz w:val="24"/>
                <w:szCs w:val="24"/>
                <w:lang w:val="x-none"/>
              </w:rPr>
              <w:t>ЕС с цел да се избегнат различия в националните изисквания за сигурност на мрежите, които може да създадат рискове за сигурността на мрежите и бариери пред вътрешния пазар.</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хода на транспонирането на директивата предстои да се определи, че националният о</w:t>
            </w:r>
            <w:r>
              <w:rPr>
                <w:rFonts w:ascii="Times New Roman" w:hAnsi="Times New Roman" w:cs="Times New Roman"/>
                <w:sz w:val="24"/>
                <w:szCs w:val="24"/>
                <w:lang w:val="x-none"/>
              </w:rPr>
              <w:t>рган, отговорен за сигурността на мрежите и услугите, следва да притежава и правомощия за разследване при липсата на съответствие и ефектите от това върху сигурността на мрежите и услугите.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е необходимо, компетентният орган ще се подпомага от Национ</w:t>
            </w:r>
            <w:r>
              <w:rPr>
                <w:rFonts w:ascii="Times New Roman" w:hAnsi="Times New Roman" w:cs="Times New Roman"/>
                <w:sz w:val="24"/>
                <w:szCs w:val="24"/>
                <w:lang w:val="x-none"/>
              </w:rPr>
              <w:t>алния екип за реагиране при инциденти с компютърната сигурност, като може да изисква предоставянето на информация за рисковете и инцидентите, свързани със сигурността, които засягат обществени електронни съобщителни мрежи и услуги, и препоръчването на начи</w:t>
            </w:r>
            <w:r>
              <w:rPr>
                <w:rFonts w:ascii="Times New Roman" w:hAnsi="Times New Roman" w:cs="Times New Roman"/>
                <w:sz w:val="24"/>
                <w:szCs w:val="24"/>
                <w:lang w:val="x-none"/>
              </w:rPr>
              <w:t>ни за справяне с тях.</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Ще продължат усилията за поддържане на сигурността на обществените електронни съобщителни мрежи и услуги, включително чрез прецизиране на законодателството по отношение на елементите, които следва да се отчитат от мерките за опазване </w:t>
            </w:r>
            <w:r>
              <w:rPr>
                <w:rFonts w:ascii="Times New Roman" w:hAnsi="Times New Roman" w:cs="Times New Roman"/>
                <w:sz w:val="24"/>
                <w:szCs w:val="24"/>
                <w:lang w:val="x-none"/>
              </w:rPr>
              <w:t>на сигурността на мрежите и услугите, както и на параметрите за определяне на значимостта на въздействието от инцидент, свързан със сигурността. Предстои предприемане на действия относно актуализация на действащото законодателство по отношение на сигурност</w:t>
            </w:r>
            <w:r>
              <w:rPr>
                <w:rFonts w:ascii="Times New Roman" w:hAnsi="Times New Roman" w:cs="Times New Roman"/>
                <w:sz w:val="24"/>
                <w:szCs w:val="24"/>
                <w:lang w:val="x-none"/>
              </w:rPr>
              <w:t>та на мрежите и услугите с цел привеждане в съответствие с новата регулаторна рамка на ЕС.</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VIII. ЕВРОПЕЙСКИ ВЪПРОСИ И МЕЖДУНАРОДНА ДЕЙНОСТ</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1. Европейски въпроси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Представителите на МТИТС се стремят да участват активно в работата на Комитета по съобщения (CO</w:t>
            </w:r>
            <w:r>
              <w:rPr>
                <w:rFonts w:ascii="Times New Roman" w:hAnsi="Times New Roman" w:cs="Times New Roman"/>
                <w:sz w:val="24"/>
                <w:szCs w:val="24"/>
                <w:lang w:val="x-none"/>
              </w:rPr>
              <w:t xml:space="preserve">COM), Комитета по радиочестотния спектър (RSC), Групата за политиката в областта на радиочестотния спектър (RSPG), Работната група "Телекомуникации и информационно общество" към Съвета на ЕС и заседанията на Комитета на заместник постоянните представители </w:t>
            </w:r>
            <w:r>
              <w:rPr>
                <w:rFonts w:ascii="Times New Roman" w:hAnsi="Times New Roman" w:cs="Times New Roman"/>
                <w:sz w:val="24"/>
                <w:szCs w:val="24"/>
                <w:lang w:val="x-none"/>
              </w:rPr>
              <w:t>на държавите – членки на ЕС – КОРЕПЕР-І.</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Участието на български представители в работата на тези европейски комитети и групи в областта на електронните съобщения е възможност за пряко представяне и защита на националните позиции при подготовката на различн</w:t>
            </w:r>
            <w:r>
              <w:rPr>
                <w:rFonts w:ascii="Times New Roman" w:hAnsi="Times New Roman" w:cs="Times New Roman"/>
                <w:sz w:val="24"/>
                <w:szCs w:val="24"/>
                <w:lang w:val="x-none"/>
              </w:rPr>
              <w:t>и европейски документи (регламенти, директиви, препоръки, решения), обмен на опит и сътрудничество при прилагане на законодателството на ЕС в сектора.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Членството на Република България в ЕС налага стриктно изпълнение на всички ангажименти, произтичащи от пр</w:t>
            </w:r>
            <w:r>
              <w:rPr>
                <w:rFonts w:ascii="Times New Roman" w:hAnsi="Times New Roman" w:cs="Times New Roman"/>
                <w:sz w:val="24"/>
                <w:szCs w:val="24"/>
                <w:lang w:val="x-none"/>
              </w:rPr>
              <w:t>авото на ЕС в областта на електронните съобщения, прилагане на регламентите, въвеждане в българското законодателство на разпоредбите на директиви, решения и препоръки в областта на електронните съобщения и тяхното практическо прилагане, съобразено със спец</w:t>
            </w:r>
            <w:r>
              <w:rPr>
                <w:rFonts w:ascii="Times New Roman" w:hAnsi="Times New Roman" w:cs="Times New Roman"/>
                <w:sz w:val="24"/>
                <w:szCs w:val="24"/>
                <w:lang w:val="x-none"/>
              </w:rPr>
              <w:t>ифичните национални интереси.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Министерството на транспорта, информационните технологии и съобщенията играе важна роля в координационния механизъм по въпросите на ЕС посредством участието си в Съвета по европейски въпроси към Министерския съвет и администри</w:t>
            </w:r>
            <w:r>
              <w:rPr>
                <w:rFonts w:ascii="Times New Roman" w:hAnsi="Times New Roman" w:cs="Times New Roman"/>
                <w:sz w:val="24"/>
                <w:szCs w:val="24"/>
                <w:lang w:val="x-none"/>
              </w:rPr>
              <w:t>рането на Работна група № 17 "Телекомуникации и информационни технологии".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2. Международна дейност</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Съгласно Закона за електронните съобщения министърът на транспорта, информационните технологии и съобщенията представлява Република България в международните</w:t>
            </w:r>
            <w:r>
              <w:rPr>
                <w:rFonts w:ascii="Times New Roman" w:hAnsi="Times New Roman" w:cs="Times New Roman"/>
                <w:sz w:val="24"/>
                <w:szCs w:val="24"/>
                <w:lang w:val="x-none"/>
              </w:rPr>
              <w:t xml:space="preserve"> организации в областта на електронните съобщения и информационното общество: Международния съюз по далекосъобщения (ITU), Европейската конференция по пощи и далекосъобщения (СЕPT), Европейския институт за стандартизация в далекосъобщенията (ETSI), Междуна</w:t>
            </w:r>
            <w:r>
              <w:rPr>
                <w:rFonts w:ascii="Times New Roman" w:hAnsi="Times New Roman" w:cs="Times New Roman"/>
                <w:sz w:val="24"/>
                <w:szCs w:val="24"/>
                <w:lang w:val="x-none"/>
              </w:rPr>
              <w:t>родната организация EUTELSAT IGO (надзорен орган на Европейската организация за спътникови комуникации), Международната организация за космически съобщения (МОКС "Интерспутник"), Организацията за черноморско икономическо сътрудничество (ЧИС) и др.</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Един от </w:t>
            </w:r>
            <w:r>
              <w:rPr>
                <w:rFonts w:ascii="Times New Roman" w:hAnsi="Times New Roman" w:cs="Times New Roman"/>
                <w:sz w:val="24"/>
                <w:szCs w:val="24"/>
                <w:lang w:val="x-none"/>
              </w:rPr>
              <w:t xml:space="preserve">основните приоритети на Българското председателство на Съвета на ЕС през първата половина на 2018 г. беше подкрепата за интегриране на страните от Западните Балкани към ценностите на ЕС. В тази връзка усилията ще продължат в посока подпомагане на страните </w:t>
            </w:r>
            <w:r>
              <w:rPr>
                <w:rFonts w:ascii="Times New Roman" w:hAnsi="Times New Roman" w:cs="Times New Roman"/>
                <w:sz w:val="24"/>
                <w:szCs w:val="24"/>
                <w:lang w:val="x-none"/>
              </w:rPr>
              <w:t>от Западните Балкани по пътя им към интегриране в ЕС посредством споделяне на натрупания опит в процеса на въвеждане на законодателството на ЕС в сектора.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 отношение на международните организации ще се положат усилия за по-активно участие в работните орг</w:t>
            </w:r>
            <w:r>
              <w:rPr>
                <w:rFonts w:ascii="Times New Roman" w:hAnsi="Times New Roman" w:cs="Times New Roman"/>
                <w:sz w:val="24"/>
                <w:szCs w:val="24"/>
                <w:lang w:val="x-none"/>
              </w:rPr>
              <w:t>ани към специализираните международни организации, включително в процеса на подготовка на световните и регионалните конференции, асамблеи и форуми, с оглед на факта, че много голяма част от решенията на тези организации имат задължителен характер за страни</w:t>
            </w:r>
            <w:r>
              <w:rPr>
                <w:rFonts w:ascii="Times New Roman" w:hAnsi="Times New Roman" w:cs="Times New Roman"/>
                <w:sz w:val="24"/>
                <w:szCs w:val="24"/>
                <w:lang w:val="x-none"/>
              </w:rPr>
              <w:t>те членки. Прякото ангажиране в дейността на тези организации ще даде възможност за предоставяне на приноси, популяризиране на виждането на страната ни и обмена на добри практики.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 отношение на двустранните отношения ще продължи активната работа за обмен</w:t>
            </w:r>
            <w:r>
              <w:rPr>
                <w:rFonts w:ascii="Times New Roman" w:hAnsi="Times New Roman" w:cs="Times New Roman"/>
                <w:sz w:val="24"/>
                <w:szCs w:val="24"/>
                <w:lang w:val="x-none"/>
              </w:rPr>
              <w:t xml:space="preserve"> на добри практики, разглеждане на възможности за включване и реализиране на регионални или международни инициативи и проекти, насочени към насърчаване развитието на електронните съобщения. Фокусът ще се насочи върху развитието на двустранните отношения гл</w:t>
            </w:r>
            <w:r>
              <w:rPr>
                <w:rFonts w:ascii="Times New Roman" w:hAnsi="Times New Roman" w:cs="Times New Roman"/>
                <w:sz w:val="24"/>
                <w:szCs w:val="24"/>
                <w:lang w:val="x-none"/>
              </w:rPr>
              <w:t>авно с държави, които представляват интерес за сектора на електронните съобщения в България, с цел създаване на благоприятни условия за развитие на бизнес отношения.</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3. БРЕКЗИТ (BREXIT)</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Периодът на настоящата политика в областта на електронните съобщения с</w:t>
            </w:r>
            <w:r>
              <w:rPr>
                <w:rFonts w:ascii="Times New Roman" w:hAnsi="Times New Roman" w:cs="Times New Roman"/>
                <w:sz w:val="24"/>
                <w:szCs w:val="24"/>
                <w:lang w:val="x-none"/>
              </w:rPr>
              <w:t>е характеризира с много сложна политическа и външноикономическа обстановка във връзка със започналия процес по излизане на Обединеното кралство от ЕС, като това е едно от най-сериозните изпитания пред ЕС от периода на неговото създаване. От гледна точка на</w:t>
            </w:r>
            <w:r>
              <w:rPr>
                <w:rFonts w:ascii="Times New Roman" w:hAnsi="Times New Roman" w:cs="Times New Roman"/>
                <w:sz w:val="24"/>
                <w:szCs w:val="24"/>
                <w:lang w:val="x-none"/>
              </w:rPr>
              <w:t xml:space="preserve"> електронните съобщения, в случай че напусне ЕС, Обединеното кралство няма да бъде задължено да прилага законодателството на ЕС и ще се третира от ЕС като "трета държава".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Най-съществено значение това може да окаже върху правилата за роуминга, като операто</w:t>
            </w:r>
            <w:r>
              <w:rPr>
                <w:rFonts w:ascii="Times New Roman" w:hAnsi="Times New Roman" w:cs="Times New Roman"/>
                <w:sz w:val="24"/>
                <w:szCs w:val="24"/>
                <w:lang w:val="x-none"/>
              </w:rPr>
              <w:t>рите от Обединеното кралство и ЕС ще могат да налагат различни цени, предмет на свободно търговско договаряне между тях, от регулираните цени за роуминг услуги (гласови повиквания, кратки текстови съобщения и данни), като това може да доведе до увеличаване</w:t>
            </w:r>
            <w:r>
              <w:rPr>
                <w:rFonts w:ascii="Times New Roman" w:hAnsi="Times New Roman" w:cs="Times New Roman"/>
                <w:sz w:val="24"/>
                <w:szCs w:val="24"/>
                <w:lang w:val="x-none"/>
              </w:rPr>
              <w:t xml:space="preserve"> на тарифите на дребно за роуминг услуги.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В допълнение новите максимални цени на международните фиксирани и мобилни гласови повиквания и текстови съобщения в рамките на ЕС, които влизат в сила от 15 май </w:t>
            </w:r>
            <w:r>
              <w:rPr>
                <w:rFonts w:ascii="Times New Roman" w:hAnsi="Times New Roman" w:cs="Times New Roman"/>
                <w:sz w:val="24"/>
                <w:szCs w:val="24"/>
                <w:lang w:val="x-none"/>
              </w:rPr>
              <w:lastRenderedPageBreak/>
              <w:t>2019 г., няма да се прилагат задължително за междунар</w:t>
            </w:r>
            <w:r>
              <w:rPr>
                <w:rFonts w:ascii="Times New Roman" w:hAnsi="Times New Roman" w:cs="Times New Roman"/>
                <w:sz w:val="24"/>
                <w:szCs w:val="24"/>
                <w:lang w:val="x-none"/>
              </w:rPr>
              <w:t>одните комуникации между ЕС и Обединеното кралство.</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Предвид сложната ситуация относно излизането на Обединеното кралство от ЕС и очакваните икономически въздействия от това МТИТС, със съдействието на националния регулаторен орган, ще насърчава доброволното</w:t>
            </w:r>
            <w:r>
              <w:rPr>
                <w:rFonts w:ascii="Times New Roman" w:hAnsi="Times New Roman" w:cs="Times New Roman"/>
                <w:sz w:val="24"/>
                <w:szCs w:val="24"/>
                <w:lang w:val="x-none"/>
              </w:rPr>
              <w:t xml:space="preserve"> сътрудничество между операторите с цел да се избегнат негативни последици за българските граждани. За целта гражданите ще бъдат своевременно информирани за настъпилите промени и очакваните ефекти от тях.</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IX. ВЗАИМОДЕЙСТВИЕ С НЕПРАВИТЕЛСТВЕНИТЕ ОРГАНИЗАЦИИ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 съществено значение при провеждането на политиката в областта на електронните съобщения е партньорството с неправителствени структури, браншови и бизнес организации, работещи в сектора на електронните съобщения, организации, защитаващи интересите на по</w:t>
            </w:r>
            <w:r>
              <w:rPr>
                <w:rFonts w:ascii="Times New Roman" w:hAnsi="Times New Roman" w:cs="Times New Roman"/>
                <w:sz w:val="24"/>
                <w:szCs w:val="24"/>
                <w:lang w:val="x-none"/>
              </w:rPr>
              <w:t>требителите, научните и академичните среди с оглед стимулиране на сътрудничеството, обмен на информация, идеи и получаване на обратна връзка от сектора.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Неправителствените организации имат все по-значителна роля в оформянето на цялостната политика на секто</w:t>
            </w:r>
            <w:r>
              <w:rPr>
                <w:rFonts w:ascii="Times New Roman" w:hAnsi="Times New Roman" w:cs="Times New Roman"/>
                <w:sz w:val="24"/>
                <w:szCs w:val="24"/>
                <w:lang w:val="x-none"/>
              </w:rPr>
              <w:t>ра. Те са особено важни в процеса на законодателна дейност, като информацията, получена от тях за практическите аспекти от прилагането на конкретни правила, е от съществено значение за подготовката на националните позиции, тяхната защита и последващото във</w:t>
            </w:r>
            <w:r>
              <w:rPr>
                <w:rFonts w:ascii="Times New Roman" w:hAnsi="Times New Roman" w:cs="Times New Roman"/>
                <w:sz w:val="24"/>
                <w:szCs w:val="24"/>
                <w:lang w:val="x-none"/>
              </w:rPr>
              <w:t>еждане в националното законодателство. Това взаимодействие оказва положителен ефект при отчитането на националните особености и адаптирането на регулаторните правила.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 цел защита на правата на потребителите в областта на електронните съобщения ще продължи</w:t>
            </w:r>
            <w:r>
              <w:rPr>
                <w:rFonts w:ascii="Times New Roman" w:hAnsi="Times New Roman" w:cs="Times New Roman"/>
                <w:sz w:val="24"/>
                <w:szCs w:val="24"/>
                <w:lang w:val="x-none"/>
              </w:rPr>
              <w:t xml:space="preserve"> активното взаимодействие с гражданските организации – федерации, асоциации, съвети и комисии, ангажирани с тази дейност.</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X. ДЕЙНОСТИ ЗА ИЗПЪЛНЕНИЕ НА ПОЛИТИКАТА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 оглед постигане на поставените цели на политиката, вземайки под внимание разгледаните в наст</w:t>
            </w:r>
            <w:r>
              <w:rPr>
                <w:rFonts w:ascii="Times New Roman" w:hAnsi="Times New Roman" w:cs="Times New Roman"/>
                <w:sz w:val="24"/>
                <w:szCs w:val="24"/>
                <w:lang w:val="x-none"/>
              </w:rPr>
              <w:t>оящия документ въпроси в областта на електронните съобщения, в следващия четиригодишен период 2019 – 2022 г. следва да бъдат предприети следните действия за създаване на подходящи условия за развитие на сектора: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привеждане на действащото законодателство </w:t>
            </w:r>
            <w:r>
              <w:rPr>
                <w:rFonts w:ascii="Times New Roman" w:hAnsi="Times New Roman" w:cs="Times New Roman"/>
                <w:sz w:val="24"/>
                <w:szCs w:val="24"/>
                <w:lang w:val="x-none"/>
              </w:rPr>
              <w:t>в съответствие с новата регулаторна рамка на ЕС в областта на електронните съобщения от 2018 г. в сроковете, предвидени за транспониране на директивата;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улесняване на използването на радиочестотния спектър, като регулаторната намеса се сведе до минимално</w:t>
            </w:r>
            <w:r>
              <w:rPr>
                <w:rFonts w:ascii="Times New Roman" w:hAnsi="Times New Roman" w:cs="Times New Roman"/>
                <w:sz w:val="24"/>
                <w:szCs w:val="24"/>
                <w:lang w:val="x-none"/>
              </w:rPr>
              <w:t xml:space="preserve"> необходимата и се ограничи предоставянето на индивидуални права за ползване на спектър в радиочестотни ленти, в които това е възможно;</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повишаване на ефективността при управлението и използването на радиочестотния спектър, увеличаване в максимална степен</w:t>
            </w:r>
            <w:r>
              <w:rPr>
                <w:rFonts w:ascii="Times New Roman" w:hAnsi="Times New Roman" w:cs="Times New Roman"/>
                <w:sz w:val="24"/>
                <w:szCs w:val="24"/>
                <w:lang w:val="x-none"/>
              </w:rPr>
              <w:t xml:space="preserve"> на ползата за потребителите и насърчаване на конкуренцията;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предоставяне на възможност на предприемачи, изследователи и разработчици да тестват нови безжични технологии бързо и на ниска цена, в най-различни честотни ленти, чрез издаване на временни разр</w:t>
            </w:r>
            <w:r>
              <w:rPr>
                <w:rFonts w:ascii="Times New Roman" w:hAnsi="Times New Roman" w:cs="Times New Roman"/>
                <w:sz w:val="24"/>
                <w:szCs w:val="24"/>
                <w:lang w:val="x-none"/>
              </w:rPr>
              <w:t>ешения;</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създаване на условия за насърчаване на търсенето и предоставянето на честотен ресурс за развитие на конкурентен съобщителен пазар предвид наличието на свободен радиочестотен спектър в обхвати 700 MHz, 800 MHz, 1.5 GHz, 1.8 GHz, 2 GHz, 2.6 GHz, 3.</w:t>
            </w:r>
            <w:r>
              <w:rPr>
                <w:rFonts w:ascii="Times New Roman" w:hAnsi="Times New Roman" w:cs="Times New Roman"/>
                <w:sz w:val="24"/>
                <w:szCs w:val="24"/>
                <w:lang w:val="x-none"/>
              </w:rPr>
              <w:t>6 GHz и 26 GHz;</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осигуряване на ефективно използване на свободния честотен ресурс от 2х15 MHz (FDD) в обхват 2 GHz за разширяване, модернизиране и развитие на електронната </w:t>
            </w:r>
            <w:r>
              <w:rPr>
                <w:rFonts w:ascii="Times New Roman" w:hAnsi="Times New Roman" w:cs="Times New Roman"/>
                <w:sz w:val="24"/>
                <w:szCs w:val="24"/>
                <w:lang w:val="x-none"/>
              </w:rPr>
              <w:lastRenderedPageBreak/>
              <w:t>съобщителна мрежа на предприятия, заявили желание за това, при условие че са използ</w:t>
            </w:r>
            <w:r>
              <w:rPr>
                <w:rFonts w:ascii="Times New Roman" w:hAnsi="Times New Roman" w:cs="Times New Roman"/>
                <w:sz w:val="24"/>
                <w:szCs w:val="24"/>
                <w:lang w:val="x-none"/>
              </w:rPr>
              <w:t>вали ефективно вече предоставения им индивидуално определен ограничен ресурс;</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срок до 31 декември 2020 г., предприемане на всички подходящи мерки за реорганизиране и разрешаване ползването на достатъчно големи блокове честотен ресурс от обхват 3.6 GHz </w:t>
            </w:r>
            <w:r>
              <w:rPr>
                <w:rFonts w:ascii="Times New Roman" w:hAnsi="Times New Roman" w:cs="Times New Roman"/>
                <w:sz w:val="24"/>
                <w:szCs w:val="24"/>
                <w:lang w:val="x-none"/>
              </w:rPr>
              <w:t>с цел осигуряване на хармонизирано използване на радиочестотната лента 3400-3800 MHz за изграждане и развитие на 5G мрежи;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продължаване и успешно завършване на дългогодишните усилия за пълно освобождаване на обхват 800 MHz и предоставяне за ползване за г</w:t>
            </w:r>
            <w:r>
              <w:rPr>
                <w:rFonts w:ascii="Times New Roman" w:hAnsi="Times New Roman" w:cs="Times New Roman"/>
                <w:sz w:val="24"/>
                <w:szCs w:val="24"/>
                <w:lang w:val="x-none"/>
              </w:rPr>
              <w:t>раждански нужди;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предоставяне за ползване за граждански нужди на обхват 700 MHz до м. юни 2020 г. в съответствие с разпоредбите на Решение (EС) 2017/899 и в изпълнение на Националната пътна карта;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срок до 31 декември 2020 г. разрешаване използването </w:t>
            </w:r>
            <w:r>
              <w:rPr>
                <w:rFonts w:ascii="Times New Roman" w:hAnsi="Times New Roman" w:cs="Times New Roman"/>
                <w:sz w:val="24"/>
                <w:szCs w:val="24"/>
                <w:lang w:val="x-none"/>
              </w:rPr>
              <w:t xml:space="preserve">на поне 1 GHz от радиочестотната лента 24.25-27.5 GHz, при условие че съществуват ясни доказателства за търсене на пазара на честотен ресурс от тази лента и липсата на значителни ограничения за миграция на съществуващите ползватели или за освобождаване на </w:t>
            </w:r>
            <w:r>
              <w:rPr>
                <w:rFonts w:ascii="Times New Roman" w:hAnsi="Times New Roman" w:cs="Times New Roman"/>
                <w:sz w:val="24"/>
                <w:szCs w:val="24"/>
                <w:lang w:val="x-none"/>
              </w:rPr>
              <w:t>лентата за разгръщане на 5G мрежи;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синхронизиране на действията и мерките, заложени в секторната политика за електронни съобщения и предвиденото в Концепцията за развитие на високоскоростна и свръхвисокоскоростна свързаност, и изграждане на мобилни мрежи</w:t>
            </w:r>
            <w:r>
              <w:rPr>
                <w:rFonts w:ascii="Times New Roman" w:hAnsi="Times New Roman" w:cs="Times New Roman"/>
                <w:sz w:val="24"/>
                <w:szCs w:val="24"/>
                <w:lang w:val="x-none"/>
              </w:rPr>
              <w:t xml:space="preserve"> от 5-то поколение (5G) и съответно тяхното съобразяване в процеса на актуализация на Националния план за широколентов достъп/мрежи от следващо поколение;</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проучване на възможностите и подготовка на проектни инициативи за реализация на 5G транспортни кори</w:t>
            </w:r>
            <w:r>
              <w:rPr>
                <w:rFonts w:ascii="Times New Roman" w:hAnsi="Times New Roman" w:cs="Times New Roman"/>
                <w:sz w:val="24"/>
                <w:szCs w:val="24"/>
                <w:lang w:val="x-none"/>
              </w:rPr>
              <w:t>дори или мрежи с много голям капацитет чрез финансовата програма "Механизъм за свързване на Европа";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продължаване на работата по осигуряване на подходящ радиочестотен спектър, хармонизиран на равнището на ЕС, както и по създаването на условия за изгражда</w:t>
            </w:r>
            <w:r>
              <w:rPr>
                <w:rFonts w:ascii="Times New Roman" w:hAnsi="Times New Roman" w:cs="Times New Roman"/>
                <w:sz w:val="24"/>
                <w:szCs w:val="24"/>
                <w:lang w:val="x-none"/>
              </w:rPr>
              <w:t>не на точки за безжичен достъп с малък обхват и съвместно ползване на радиочестотните ленти, предназначени за устройствата с малък обсег на действие, като се прилагат принципите за неутралност по отношение на технологиите и услугите, в т.ч. чрез кандидатст</w:t>
            </w:r>
            <w:r>
              <w:rPr>
                <w:rFonts w:ascii="Times New Roman" w:hAnsi="Times New Roman" w:cs="Times New Roman"/>
                <w:sz w:val="24"/>
                <w:szCs w:val="24"/>
                <w:lang w:val="x-none"/>
              </w:rPr>
              <w:t>ване на общините за финансиране в рамките на Механизма за свързване на Европа;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продължаване на работата за насърчаване на внедряването на наземно цифрово радиоразпръскване на радиосигнали по DAB стандартите (T-DAB, T-DAB+);</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актуализиране на нормативнат</w:t>
            </w:r>
            <w:r>
              <w:rPr>
                <w:rFonts w:ascii="Times New Roman" w:hAnsi="Times New Roman" w:cs="Times New Roman"/>
                <w:sz w:val="24"/>
                <w:szCs w:val="24"/>
                <w:lang w:val="x-none"/>
              </w:rPr>
              <w:t>а уредба относно новите изисквания по отношение на задълженията за пренос;</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изменение и допълнение на Националния план за разпределение на радиочестотния спектър вследствие на заключителните актове на Световната конференция по радиосъобщения през 2019 г. </w:t>
            </w:r>
            <w:r>
              <w:rPr>
                <w:rFonts w:ascii="Times New Roman" w:hAnsi="Times New Roman" w:cs="Times New Roman"/>
                <w:sz w:val="24"/>
                <w:szCs w:val="24"/>
                <w:lang w:val="x-none"/>
              </w:rPr>
              <w:t>(WRC-19);</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продължаване на работата по подобряване на ефективността на взаимодействието между МТИТС, Комисията за регулиране на съобщенията, предприятията и Международния съюз по далекосъобщения (ITU) с цел успешно приключване на започналите процедури по </w:t>
            </w:r>
            <w:r>
              <w:rPr>
                <w:rFonts w:ascii="Times New Roman" w:hAnsi="Times New Roman" w:cs="Times New Roman"/>
                <w:sz w:val="24"/>
                <w:szCs w:val="24"/>
                <w:lang w:val="x-none"/>
              </w:rPr>
              <w:t>международна координация на спътникови системи на геостационарната орбита;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определяне в ННП на обхват от негеографски номера, който да може да се използва за предоставянето на електронни съобщителни услуги, различни от междуличностни съобщителни услуги, </w:t>
            </w:r>
            <w:r>
              <w:rPr>
                <w:rFonts w:ascii="Times New Roman" w:hAnsi="Times New Roman" w:cs="Times New Roman"/>
                <w:sz w:val="24"/>
                <w:szCs w:val="24"/>
                <w:lang w:val="x-none"/>
              </w:rPr>
              <w:t>по извънтериториален начин в рамките на ЕС, с цел навлизането и популяризирането на свързаните устройства;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подготовка за проучването на състоянието на широколентовите мрежи и </w:t>
            </w:r>
            <w:r>
              <w:rPr>
                <w:rFonts w:ascii="Times New Roman" w:hAnsi="Times New Roman" w:cs="Times New Roman"/>
                <w:sz w:val="24"/>
                <w:szCs w:val="24"/>
                <w:lang w:val="x-none"/>
              </w:rPr>
              <w:lastRenderedPageBreak/>
              <w:t>инвестиционните планове и определяне на цифрово изключени зони на територията н</w:t>
            </w:r>
            <w:r>
              <w:rPr>
                <w:rFonts w:ascii="Times New Roman" w:hAnsi="Times New Roman" w:cs="Times New Roman"/>
                <w:sz w:val="24"/>
                <w:szCs w:val="24"/>
                <w:lang w:val="x-none"/>
              </w:rPr>
              <w:t>а страната, в които няма мрежи с много голям капацитет;</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продължаване на усилията и предприемането на конкретни мерки за облекчаване на административната тежест с цел стимулиране на инвестициите в изграждането и разполагането на електронни съобщителни мре</w:t>
            </w:r>
            <w:r>
              <w:rPr>
                <w:rFonts w:ascii="Times New Roman" w:hAnsi="Times New Roman" w:cs="Times New Roman"/>
                <w:sz w:val="24"/>
                <w:szCs w:val="24"/>
                <w:lang w:val="x-none"/>
              </w:rPr>
              <w:t>жи с много голям капацитет и разгръщането им в национален мащаб, в т.ч. точки за безжичен достъп с малък обхват, както и насърчаване на съвместното ползване на инфраструктура;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насърчаване на прилагането на стандарти и технически спецификации на европейск</w:t>
            </w:r>
            <w:r>
              <w:rPr>
                <w:rFonts w:ascii="Times New Roman" w:hAnsi="Times New Roman" w:cs="Times New Roman"/>
                <w:sz w:val="24"/>
                <w:szCs w:val="24"/>
                <w:lang w:val="x-none"/>
              </w:rPr>
              <w:t>и и международни организации;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насърчаване на прилагането на стандарти и технически спецификации на европейски и международни организации;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стимулиране на въвеждането на изискванията за оперативна съвместимост за радиоприемниците за автомобили и потребит</w:t>
            </w:r>
            <w:r>
              <w:rPr>
                <w:rFonts w:ascii="Times New Roman" w:hAnsi="Times New Roman" w:cs="Times New Roman"/>
                <w:sz w:val="24"/>
                <w:szCs w:val="24"/>
                <w:lang w:val="x-none"/>
              </w:rPr>
              <w:t>елските радиоприемници, както и потребителското оборудване за цифрова телевизия в съответствие с актуализираната регулаторна рамка на ЕС;</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насърчаване на ефективното сътрудничество и активното участие в процеса на стандартизация посредством техническите к</w:t>
            </w:r>
            <w:r>
              <w:rPr>
                <w:rFonts w:ascii="Times New Roman" w:hAnsi="Times New Roman" w:cs="Times New Roman"/>
                <w:sz w:val="24"/>
                <w:szCs w:val="24"/>
                <w:lang w:val="x-none"/>
              </w:rPr>
              <w:t>омитети на БИС на всички заинтересовани страни, включително малки и средни предприятия, организации на потребителите и различни организации, представляващи обществени интереси;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актуализация на обхвата на универсалната услуга, както и преценка на необходи</w:t>
            </w:r>
            <w:r>
              <w:rPr>
                <w:rFonts w:ascii="Times New Roman" w:hAnsi="Times New Roman" w:cs="Times New Roman"/>
                <w:sz w:val="24"/>
                <w:szCs w:val="24"/>
                <w:lang w:val="x-none"/>
              </w:rPr>
              <w:t xml:space="preserve">мостта от продължаване на наложените задължения за наличност на универсалната електронна съобщителна услуга, вземайки предвид всички допълнителни доказателства (включва анализ на елементите от обхвата, като обществени телефони/точки за обществен достъп до </w:t>
            </w:r>
            <w:r>
              <w:rPr>
                <w:rFonts w:ascii="Times New Roman" w:hAnsi="Times New Roman" w:cs="Times New Roman"/>
                <w:sz w:val="24"/>
                <w:szCs w:val="24"/>
                <w:lang w:val="x-none"/>
              </w:rPr>
              <w:t>гласови услуги; указатели; телефонни справочни услуги), в случай че е налице услуга в определено местоположение, за гласови съобщения, която може да бъде осигурена при обичайни търговски условия, на територията на страната или в различни части от нея; в сл</w:t>
            </w:r>
            <w:r>
              <w:rPr>
                <w:rFonts w:ascii="Times New Roman" w:hAnsi="Times New Roman" w:cs="Times New Roman"/>
                <w:sz w:val="24"/>
                <w:szCs w:val="24"/>
                <w:lang w:val="x-none"/>
              </w:rPr>
              <w:t xml:space="preserve">учай че не е необходимо продължаването на наложените задължения за универсалната електронна съобщителна услуга, определяне на най-ефикасния и целесъобразен подход за гарантиране на достъпността и наличността (достъпа) в определено местоположение на услуги </w:t>
            </w:r>
            <w:r>
              <w:rPr>
                <w:rFonts w:ascii="Times New Roman" w:hAnsi="Times New Roman" w:cs="Times New Roman"/>
                <w:sz w:val="24"/>
                <w:szCs w:val="24"/>
                <w:lang w:val="x-none"/>
              </w:rPr>
              <w:t xml:space="preserve">за гласови съобщения; </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преценка на необходимостта от определяне на предприятие за осигуряване на наличността на универсалната електронна съобщителна услуга, вземайки предвид резултатите от географското проучване и при необходимост всички допълнителни док</w:t>
            </w:r>
            <w:r>
              <w:rPr>
                <w:rFonts w:ascii="Times New Roman" w:hAnsi="Times New Roman" w:cs="Times New Roman"/>
                <w:sz w:val="24"/>
                <w:szCs w:val="24"/>
                <w:lang w:val="x-none"/>
              </w:rPr>
              <w:t>азателства, в случай че не е налице услуга в определено местоположение, за подходящ широколентов достъп, която не може да бъде осигурена при обичайни търговски условия или посредством други възможни инструменти на обществените политики на територията на ст</w:t>
            </w:r>
            <w:r>
              <w:rPr>
                <w:rFonts w:ascii="Times New Roman" w:hAnsi="Times New Roman" w:cs="Times New Roman"/>
                <w:sz w:val="24"/>
                <w:szCs w:val="24"/>
                <w:lang w:val="x-none"/>
              </w:rPr>
              <w:t>раната или в различни части от нея;</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надграждане на Националната система за спешни повиквания 112 за предоставяне на услуги в съответствие с новите изисквания на Директива (ЕС) 2018/1972;</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изграждане на система за предупреждение на населението при бедств</w:t>
            </w:r>
            <w:r>
              <w:rPr>
                <w:rFonts w:ascii="Times New Roman" w:hAnsi="Times New Roman" w:cs="Times New Roman"/>
                <w:sz w:val="24"/>
                <w:szCs w:val="24"/>
                <w:lang w:val="x-none"/>
              </w:rPr>
              <w:t>ия, чрез която предупрежденията за населението се предават от доставчиците на мобилни междуличностни съобщителни услуги с номера до засегнатите крайни ползватели;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регламентиране на мерки, с които да се гарантира във възможно най-голяма степен наличието н</w:t>
            </w:r>
            <w:r>
              <w:rPr>
                <w:rFonts w:ascii="Times New Roman" w:hAnsi="Times New Roman" w:cs="Times New Roman"/>
                <w:sz w:val="24"/>
                <w:szCs w:val="24"/>
                <w:lang w:val="x-none"/>
              </w:rPr>
              <w:t>а услуги за гласови съобщения и услуги за достъп до интернет, предоставяни чрез обществени електронни съобщителни мрежи при форсмажорни обстоятелства;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наблюдаване на технологичното развитие на електронните съобщителни услуги и </w:t>
            </w:r>
            <w:r>
              <w:rPr>
                <w:rFonts w:ascii="Times New Roman" w:hAnsi="Times New Roman" w:cs="Times New Roman"/>
                <w:sz w:val="24"/>
                <w:szCs w:val="24"/>
                <w:lang w:val="x-none"/>
              </w:rPr>
              <w:lastRenderedPageBreak/>
              <w:t>по-конкретно на междуличнос</w:t>
            </w:r>
            <w:r>
              <w:rPr>
                <w:rFonts w:ascii="Times New Roman" w:hAnsi="Times New Roman" w:cs="Times New Roman"/>
                <w:sz w:val="24"/>
                <w:szCs w:val="24"/>
                <w:lang w:val="x-none"/>
              </w:rPr>
              <w:t>тните услуги без номера с оглед идентифициране на необходимостта от повишаване на защитата на българските потребители на подобни услуги, в т.ч. от гледна точка на осигуряване на свързаност от край до край съобразно националните специфики и тенденции в потр</w:t>
            </w:r>
            <w:r>
              <w:rPr>
                <w:rFonts w:ascii="Times New Roman" w:hAnsi="Times New Roman" w:cs="Times New Roman"/>
                <w:sz w:val="24"/>
                <w:szCs w:val="24"/>
                <w:lang w:val="x-none"/>
              </w:rPr>
              <w:t>еблението на подобни услуги;</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наблюдение на пазара и развитието на цените на регулираните международни съобщения в ЕС от страна на Комисията за регулиране на съобщенията, като резултатите са от значение за оценката на адекватността на санкционните норми, </w:t>
            </w:r>
            <w:r>
              <w:rPr>
                <w:rFonts w:ascii="Times New Roman" w:hAnsi="Times New Roman" w:cs="Times New Roman"/>
                <w:sz w:val="24"/>
                <w:szCs w:val="24"/>
                <w:lang w:val="x-none"/>
              </w:rPr>
              <w:t>в случай че е налице трайна тенденция за субституция на услугата от услуги, доставяни от доставчици на междуличностни съобщения без номера;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продължаване на усилията за поддържане на сигурността на обществените електронни съобщителни мрежи и услуги, включ</w:t>
            </w:r>
            <w:r>
              <w:rPr>
                <w:rFonts w:ascii="Times New Roman" w:hAnsi="Times New Roman" w:cs="Times New Roman"/>
                <w:sz w:val="24"/>
                <w:szCs w:val="24"/>
                <w:lang w:val="x-none"/>
              </w:rPr>
              <w:t>ително чрез допълване на законодателството по отношение на елементите, които следва да са предмет на мерките за опазване на сигурността на мрежите и услугите, както и на параметрите за определяне на значимостта на въздействието от инцидент, свързан със сиг</w:t>
            </w:r>
            <w:r>
              <w:rPr>
                <w:rFonts w:ascii="Times New Roman" w:hAnsi="Times New Roman" w:cs="Times New Roman"/>
                <w:sz w:val="24"/>
                <w:szCs w:val="24"/>
                <w:lang w:val="x-none"/>
              </w:rPr>
              <w:t>урността;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продължаване на участието на български представители в работата на комитети и работни групи на институциите на ЕС в областта на електронните съобщения с цел пряко представяне и защита на националните позиции, обмен на опит и сътрудничество при </w:t>
            </w:r>
            <w:r>
              <w:rPr>
                <w:rFonts w:ascii="Times New Roman" w:hAnsi="Times New Roman" w:cs="Times New Roman"/>
                <w:sz w:val="24"/>
                <w:szCs w:val="24"/>
                <w:lang w:val="x-none"/>
              </w:rPr>
              <w:t>прилагане на законодателството на ЕС в сектора;</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концентриране върху развитието на двустранните отношения главно с държави, които представляват интерес за сектора на електронните съобщения в България, и в частност продължаване на доброто сътрудничество от</w:t>
            </w:r>
            <w:r>
              <w:rPr>
                <w:rFonts w:ascii="Times New Roman" w:hAnsi="Times New Roman" w:cs="Times New Roman"/>
                <w:sz w:val="24"/>
                <w:szCs w:val="24"/>
                <w:lang w:val="x-none"/>
              </w:rPr>
              <w:t xml:space="preserve">носно тарифите за роуминг услуги със страните от Западните Балкани, както и проучване на възможностите за реализация на подобно успешно сътрудничество с други трети страни в сферата на електронните съобщения (изграждането на 5G транспортни коридори Гърция </w:t>
            </w:r>
            <w:r>
              <w:rPr>
                <w:rFonts w:ascii="Times New Roman" w:hAnsi="Times New Roman" w:cs="Times New Roman"/>
                <w:sz w:val="24"/>
                <w:szCs w:val="24"/>
                <w:lang w:val="x-none"/>
              </w:rPr>
              <w:t>– България – Сърбия);</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продължаване на взаимодействието с неправителствени структури, браншови и бизнес организации, работещи в сектора на информационните и комуникационните технологии, организации, защитаващи интересите на потребителите, научните и акаде</w:t>
            </w:r>
            <w:r>
              <w:rPr>
                <w:rFonts w:ascii="Times New Roman" w:hAnsi="Times New Roman" w:cs="Times New Roman"/>
                <w:sz w:val="24"/>
                <w:szCs w:val="24"/>
                <w:lang w:val="x-none"/>
              </w:rPr>
              <w:t>мичните среди, с оглед стимулиране на равнопоставено и ефективно сътрудничество, обмен на информация, идеи и добри практики в сектора.</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C1750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________________</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Директива (EС) 2018/1972 на Европейския парламент и на Съвета от 11 декември 2018 г. за установя</w:t>
            </w:r>
            <w:r>
              <w:rPr>
                <w:rFonts w:ascii="Times New Roman" w:hAnsi="Times New Roman" w:cs="Times New Roman"/>
                <w:sz w:val="24"/>
                <w:szCs w:val="24"/>
                <w:lang w:val="x-none"/>
              </w:rPr>
              <w:t>ване на Европейски кодекс за електронни съобщения (ОВ, L 321/36 от 17 декември 2018 г.).</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Регламент (ЕС) № 531/2012 на Европейския парламент и на Съвета от 13 юни 2012 г. относно роуминга в обществени мобилни съобщителни мрежи в рамките на Съюза (ОВ, L </w:t>
            </w:r>
            <w:r>
              <w:rPr>
                <w:rFonts w:ascii="Times New Roman" w:hAnsi="Times New Roman" w:cs="Times New Roman"/>
                <w:sz w:val="24"/>
                <w:szCs w:val="24"/>
                <w:lang w:val="x-none"/>
              </w:rPr>
              <w:t>172/10 от 30 юни 2012 г.).</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Регламент (ЕС) № 2015/2120 на Европейския парламент и на Съвета от 25 ноември 2015 г. за определяне на мерки относно достъпа до отворен интернет и за изменение на Директива 2002/22/ЕО относно универсалната услуга и правата на</w:t>
            </w:r>
            <w:r>
              <w:rPr>
                <w:rFonts w:ascii="Times New Roman" w:hAnsi="Times New Roman" w:cs="Times New Roman"/>
                <w:sz w:val="24"/>
                <w:szCs w:val="24"/>
                <w:lang w:val="x-none"/>
              </w:rPr>
              <w:t xml:space="preserve"> потребителите във връзка с електронните съобщителни мрежи и услуги и на Регламент (ЕС) № 531/2012 относно роуминга в обществени мобилни съобщителни мрежи в рамките на Съюза (ОВ, L 310/1 от 26 ноември 2015 г.).</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Директива 2014/53/ЕС на Европейския парла</w:t>
            </w:r>
            <w:r>
              <w:rPr>
                <w:rFonts w:ascii="Times New Roman" w:hAnsi="Times New Roman" w:cs="Times New Roman"/>
                <w:sz w:val="24"/>
                <w:szCs w:val="24"/>
                <w:lang w:val="x-none"/>
              </w:rPr>
              <w:t xml:space="preserve">мент и на Съвета от 16 април 2014 г. за хармонизирането на законодателствата на държавите членки във връзка с предоставянето на пазара на радиосъоръжения и за отмяна на Директива 1999/5/ЕО (ОВ, L 153/62 от 22 май </w:t>
            </w:r>
            <w:r>
              <w:rPr>
                <w:rFonts w:ascii="Times New Roman" w:hAnsi="Times New Roman" w:cs="Times New Roman"/>
                <w:sz w:val="24"/>
                <w:szCs w:val="24"/>
                <w:lang w:val="x-none"/>
              </w:rPr>
              <w:lastRenderedPageBreak/>
              <w:t>2014 г.).</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Директива 2008/63/ЕО на Комис</w:t>
            </w:r>
            <w:r>
              <w:rPr>
                <w:rFonts w:ascii="Times New Roman" w:hAnsi="Times New Roman" w:cs="Times New Roman"/>
                <w:sz w:val="24"/>
                <w:szCs w:val="24"/>
                <w:lang w:val="x-none"/>
              </w:rPr>
              <w:t>ията от 20 юни 2008 г. относно конкуренцията на пазарите на крайни далекосъобщителни устройства (ОВ, L 162/20 от 21 юни 2008 г.).</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Регламент за изпълнение (ЕС) 2016/2286 на Комисията от 15 декември 2016 г. за определяне на подробни правила относно прила</w:t>
            </w:r>
            <w:r>
              <w:rPr>
                <w:rFonts w:ascii="Times New Roman" w:hAnsi="Times New Roman" w:cs="Times New Roman"/>
                <w:sz w:val="24"/>
                <w:szCs w:val="24"/>
                <w:lang w:val="x-none"/>
              </w:rPr>
              <w:t>гането на политика за справедливо ползване и относно методиката за оценяване на устойчивостта на премахването на надценките на дребно за роуминг (ОВ, L 344/46 от 17 декември 2016 г.).</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Обн., ДВ, бр. 21 от 2018 г.</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[8] Директива 2014/61/ЕС на Европейския </w:t>
            </w:r>
            <w:r>
              <w:rPr>
                <w:rFonts w:ascii="Times New Roman" w:hAnsi="Times New Roman" w:cs="Times New Roman"/>
                <w:sz w:val="24"/>
                <w:szCs w:val="24"/>
                <w:lang w:val="x-none"/>
              </w:rPr>
              <w:t>парламент и на Съвета от 15 май 2014 г. относно мерките за намаляване на разходите за разгръщане на високоскоростни електронни съобщителни мрежи (ОВ, L 155/1 от 23 май 2014 г.).</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Обн., ДВ, бр. 92 от 2018 г.</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 Обн., ДВ, бр. 15 от 2019 г.</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 ОВ, L 11</w:t>
            </w:r>
            <w:r>
              <w:rPr>
                <w:rFonts w:ascii="Times New Roman" w:hAnsi="Times New Roman" w:cs="Times New Roman"/>
                <w:sz w:val="24"/>
                <w:szCs w:val="24"/>
                <w:lang w:val="x-none"/>
              </w:rPr>
              <w:t>7/95 от 11 май 2010 г.</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 ОВ, L 118/4 от 4 май 2016 г.</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[13] ОВ, L 138/131 от 25 май 2017 г.</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[14] Обн., ДВ, бр. 25 от 2018 г.</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[15] Обн., ДВ, бр. 80 от 2015 г.</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[16] Директива 2002/19/EО на Европейския парламент и на Съвета от 7 март 2002 г. относно достъпа</w:t>
            </w:r>
            <w:r>
              <w:rPr>
                <w:rFonts w:ascii="Times New Roman" w:hAnsi="Times New Roman" w:cs="Times New Roman"/>
                <w:sz w:val="24"/>
                <w:szCs w:val="24"/>
                <w:lang w:val="x-none"/>
              </w:rPr>
              <w:t xml:space="preserve"> до електронни съобщителни мрежи и тяхната инфраструктура и взаимосвързаността между тях (Директива за достъпа) (ОВ, L 108/7 от 24 април 2002 г.).</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[17] Директива 2002/20/ЕО на Европейския парламент и на Съвета от 7 март 2002 г. относно разрешението на елек</w:t>
            </w:r>
            <w:r>
              <w:rPr>
                <w:rFonts w:ascii="Times New Roman" w:hAnsi="Times New Roman" w:cs="Times New Roman"/>
                <w:sz w:val="24"/>
                <w:szCs w:val="24"/>
                <w:lang w:val="x-none"/>
              </w:rPr>
              <w:t>тронните съобщителни мрежи и услуги (Директива за разрешение) (ОВ, L 108/21 от 24 април 2002 г.).</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[18] Директива 2002/21/EО на Европейския парламент и на Съвета от 7 март 2002 г. относно общата регулаторна рамка за електронните съобщителни мрежи и услуги (</w:t>
            </w:r>
            <w:r>
              <w:rPr>
                <w:rFonts w:ascii="Times New Roman" w:hAnsi="Times New Roman" w:cs="Times New Roman"/>
                <w:sz w:val="24"/>
                <w:szCs w:val="24"/>
                <w:lang w:val="x-none"/>
              </w:rPr>
              <w:t>Рамкова директива) (ОВ, L 108/33 от 24 април 2002 г.).</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[19] Директива 2002/22/EC на Европейския парламент и на Съвета от 7 март 2002 г. относно универсалната услуга и правата на потребителите във връзка с електронните съобщителни мрежи и услуги (Директива </w:t>
            </w:r>
            <w:r>
              <w:rPr>
                <w:rFonts w:ascii="Times New Roman" w:hAnsi="Times New Roman" w:cs="Times New Roman"/>
                <w:sz w:val="24"/>
                <w:szCs w:val="24"/>
                <w:lang w:val="x-none"/>
              </w:rPr>
              <w:t>за универсалната услуга) (ОВ, L 108/51 от 24 април 2002 г.).</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[20] Директива 2002/58/ЕО на Европейския парламент и на Съвета от 12 юли 2002 г. относно обработката на лични данни и защита на правото на неприкосновеност на личния живот в сектора на електронни</w:t>
            </w:r>
            <w:r>
              <w:rPr>
                <w:rFonts w:ascii="Times New Roman" w:hAnsi="Times New Roman" w:cs="Times New Roman"/>
                <w:sz w:val="24"/>
                <w:szCs w:val="24"/>
                <w:lang w:val="x-none"/>
              </w:rPr>
              <w:t>те комуникации (Директива за правото на неприкосновеност на личния живот и електронни комуникации) (ОВ, L 201/37 от 31 юли 2002 г.).</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[21] COM(2016) 587 final.</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[22] SWD(2016) 300 final.</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[23] COM(2016) 588 final.</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[24] SWD(2016) 306 final.</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[25] Регламент (ЕС)</w:t>
            </w:r>
            <w:r>
              <w:rPr>
                <w:rFonts w:ascii="Times New Roman" w:hAnsi="Times New Roman" w:cs="Times New Roman"/>
                <w:sz w:val="24"/>
                <w:szCs w:val="24"/>
                <w:lang w:val="x-none"/>
              </w:rPr>
              <w:t xml:space="preserve"> 2017/1953 на Европейския парламент и на Съвета от 25 октомври 2017 г. за изменение на регламенти (ЕС) № 1316/2013 и (ЕС) № 283/2014 по отношение на насърчаването на свързаността с интернет в местните общности (ОВ, L 286/1 от 1 ноември 2017 г.).</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[26] Регла</w:t>
            </w:r>
            <w:r>
              <w:rPr>
                <w:rFonts w:ascii="Times New Roman" w:hAnsi="Times New Roman" w:cs="Times New Roman"/>
                <w:sz w:val="24"/>
                <w:szCs w:val="24"/>
                <w:lang w:val="x-none"/>
              </w:rPr>
              <w:t xml:space="preserve">мент (ЕС) 2018/1971 на Европейския парламент и на Съвета от 11 декември 2018 г. за създаване на Орган на европейските регулатори в областта на електронните съобщения (ОЕРЕС) и на Агенция за подкрепа на ОЕРЕС (Службата на ОЕРЕС), за </w:t>
            </w:r>
            <w:r>
              <w:rPr>
                <w:rFonts w:ascii="Times New Roman" w:hAnsi="Times New Roman" w:cs="Times New Roman"/>
                <w:sz w:val="24"/>
                <w:szCs w:val="24"/>
                <w:lang w:val="x-none"/>
              </w:rPr>
              <w:lastRenderedPageBreak/>
              <w:t>изменение на Регламент (</w:t>
            </w:r>
            <w:r>
              <w:rPr>
                <w:rFonts w:ascii="Times New Roman" w:hAnsi="Times New Roman" w:cs="Times New Roman"/>
                <w:sz w:val="24"/>
                <w:szCs w:val="24"/>
                <w:lang w:val="x-none"/>
              </w:rPr>
              <w:t>ЕС) 2015/2120 и за отмяна на Регламент (ЕО) № 1211/2009 (ОВ, L 321/1 от 17 декември 2018 г.).</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[27] Регламент (ЕС) 2016/679 на Европейския парламент и на Съвета от 27 април 2016 г. относно защитата на физическите лица във връзка с обработването на лични дан</w:t>
            </w:r>
            <w:r>
              <w:rPr>
                <w:rFonts w:ascii="Times New Roman" w:hAnsi="Times New Roman" w:cs="Times New Roman"/>
                <w:sz w:val="24"/>
                <w:szCs w:val="24"/>
                <w:lang w:val="x-none"/>
              </w:rPr>
              <w:t>ни и относно свободното движение на такива данни и за отмяна на Директива 95/46/ЕО (Общ регламент относно защитата на данните) (ОВ, L 119/1 от 4 май 2016 г.).</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[28] Решение 2002/622/ЕО на Комисията от 26 юли 2002 г. за създаване на Група за политиката в обл</w:t>
            </w:r>
            <w:r>
              <w:rPr>
                <w:rFonts w:ascii="Times New Roman" w:hAnsi="Times New Roman" w:cs="Times New Roman"/>
                <w:sz w:val="24"/>
                <w:szCs w:val="24"/>
                <w:lang w:val="x-none"/>
              </w:rPr>
              <w:t>астта на радиочестотния спектър (ОВ, L 198/49 от 27 юли 2002 г.).</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[29] Решение № 243/2012/ЕС на Европейския парламент и на Съвета от 14 март 2012 г. за създаване на многогодишна програма за политиката в областта на радиочестотния спектър (ОВ, L 81/7 от 21 </w:t>
            </w:r>
            <w:r>
              <w:rPr>
                <w:rFonts w:ascii="Times New Roman" w:hAnsi="Times New Roman" w:cs="Times New Roman"/>
                <w:sz w:val="24"/>
                <w:szCs w:val="24"/>
                <w:lang w:val="x-none"/>
              </w:rPr>
              <w:t>март 2012 г.).</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[30] Решение № 676/2002/ЕО на Европейския парламент и на Съвета от 7 март 2002 г. относно регулаторната рамка за политиката на Европейската общност в областта на радиочестотния спектър (Решение за радиочестотния спектър) (OB, L 108/1 от 24 а</w:t>
            </w:r>
            <w:r>
              <w:rPr>
                <w:rFonts w:ascii="Times New Roman" w:hAnsi="Times New Roman" w:cs="Times New Roman"/>
                <w:sz w:val="24"/>
                <w:szCs w:val="24"/>
                <w:lang w:val="x-none"/>
              </w:rPr>
              <w:t>прил 2002 г.).</w:t>
            </w:r>
          </w:p>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[31] Обн., ДВ, бр. 88 от 2005 г.; посл. изм., бр. 103 от 2018 г.</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C1750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C1750E" w:rsidRDefault="00C1750E">
      <w:pPr>
        <w:widowControl w:val="0"/>
        <w:autoSpaceDE w:val="0"/>
        <w:autoSpaceDN w:val="0"/>
        <w:adjustRightInd w:val="0"/>
        <w:spacing w:after="0" w:line="240" w:lineRule="auto"/>
        <w:ind w:firstLine="480"/>
        <w:jc w:val="both"/>
        <w:rPr>
          <w:rFonts w:ascii="Courier New" w:hAnsi="Courier New" w:cs="Courier New"/>
          <w:sz w:val="20"/>
          <w:szCs w:val="20"/>
          <w:lang w:val="x-none"/>
        </w:rPr>
      </w:pPr>
    </w:p>
    <w:sectPr w:rsidR="00C1750E">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B30"/>
    <w:rsid w:val="00293B30"/>
    <w:rsid w:val="00C1750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D217E1A-39D4-4A3F-A3B6-3BBC3F0D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27179</Words>
  <Characters>154922</Characters>
  <Application>Microsoft Office Word</Application>
  <DocSecurity>0</DocSecurity>
  <Lines>1291</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Velkova</dc:creator>
  <cp:keywords/>
  <dc:description/>
  <cp:lastModifiedBy>Svetlana Velkova</cp:lastModifiedBy>
  <cp:revision>2</cp:revision>
  <dcterms:created xsi:type="dcterms:W3CDTF">2020-09-01T10:15:00Z</dcterms:created>
  <dcterms:modified xsi:type="dcterms:W3CDTF">2020-09-01T10:15:00Z</dcterms:modified>
</cp:coreProperties>
</file>